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xmlns:wp14="http://schemas.microsoft.com/office/word/2010/wordml" w:rsidRPr="00425416" w:rsidR="006368C2" w:rsidP="00425416" w:rsidRDefault="002C28F2" w14:paraId="3C9BBD7C" wp14:textId="77777777">
      <w:pPr>
        <w:jc w:val="center"/>
        <w:rPr>
          <w:rFonts w:ascii="Gill Sans MT" w:hAnsi="Gill Sans MT"/>
          <w:b/>
          <w:sz w:val="72"/>
          <w:szCs w:val="72"/>
          <w:lang w:val="en-US"/>
        </w:rPr>
      </w:pPr>
      <w:proofErr w:type="spellStart"/>
      <w:r>
        <w:rPr>
          <w:rFonts w:ascii="Gill Sans MT" w:hAnsi="Gill Sans MT"/>
          <w:b/>
          <w:sz w:val="72"/>
          <w:szCs w:val="72"/>
          <w:lang w:val="en-US"/>
        </w:rPr>
        <w:t>Oldswinford</w:t>
      </w:r>
      <w:proofErr w:type="spellEnd"/>
      <w:r w:rsidRPr="00425416" w:rsidR="006368C2">
        <w:rPr>
          <w:rFonts w:ascii="Gill Sans MT" w:hAnsi="Gill Sans MT"/>
          <w:b/>
          <w:sz w:val="72"/>
          <w:szCs w:val="72"/>
          <w:lang w:val="en-US"/>
        </w:rPr>
        <w:t xml:space="preserve"> </w:t>
      </w:r>
      <w:proofErr w:type="spellStart"/>
      <w:r w:rsidRPr="00425416" w:rsidR="006368C2">
        <w:rPr>
          <w:rFonts w:ascii="Gill Sans MT" w:hAnsi="Gill Sans MT"/>
          <w:b/>
          <w:sz w:val="72"/>
          <w:szCs w:val="72"/>
          <w:lang w:val="en-US"/>
        </w:rPr>
        <w:t>C</w:t>
      </w:r>
      <w:r>
        <w:rPr>
          <w:rFonts w:ascii="Gill Sans MT" w:hAnsi="Gill Sans MT"/>
          <w:b/>
          <w:sz w:val="72"/>
          <w:szCs w:val="72"/>
          <w:lang w:val="en-US"/>
        </w:rPr>
        <w:t>of</w:t>
      </w:r>
      <w:r w:rsidRPr="00425416" w:rsidR="006368C2">
        <w:rPr>
          <w:rFonts w:ascii="Gill Sans MT" w:hAnsi="Gill Sans MT"/>
          <w:b/>
          <w:sz w:val="72"/>
          <w:szCs w:val="72"/>
          <w:lang w:val="en-US"/>
        </w:rPr>
        <w:t>E</w:t>
      </w:r>
      <w:proofErr w:type="spellEnd"/>
      <w:r w:rsidRPr="00425416" w:rsidR="006368C2">
        <w:rPr>
          <w:rFonts w:ascii="Gill Sans MT" w:hAnsi="Gill Sans MT"/>
          <w:b/>
          <w:sz w:val="72"/>
          <w:szCs w:val="72"/>
          <w:lang w:val="en-US"/>
        </w:rPr>
        <w:t xml:space="preserve"> Primary School</w:t>
      </w:r>
    </w:p>
    <w:p xmlns:wp14="http://schemas.microsoft.com/office/word/2010/wordml" w:rsidR="006368C2" w:rsidP="00425416" w:rsidRDefault="002C28F2" w14:paraId="672A6659" wp14:textId="77777777">
      <w:pPr>
        <w:jc w:val="center"/>
        <w:rPr>
          <w:rFonts w:ascii="Gill Sans MT" w:hAnsi="Gill Sans MT"/>
          <w:sz w:val="24"/>
          <w:szCs w:val="24"/>
          <w:lang w:val="en-US"/>
        </w:rPr>
      </w:pPr>
      <w:r w:rsidRPr="002C28F2">
        <w:rPr>
          <w:rFonts w:ascii="Gill Sans MT" w:hAnsi="Gill Sans MT"/>
          <w:noProof/>
          <w:sz w:val="24"/>
          <w:szCs w:val="24"/>
          <w:lang w:eastAsia="en-GB"/>
        </w:rPr>
        <w:drawing>
          <wp:inline xmlns:wp14="http://schemas.microsoft.com/office/word/2010/wordprocessingDrawing" distT="0" distB="0" distL="0" distR="0" wp14:anchorId="0235114F" wp14:editId="319C94E9">
            <wp:extent cx="1430897" cy="1732508"/>
            <wp:effectExtent l="0" t="0" r="0" b="127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430897" cy="1732508"/>
                    </a:xfrm>
                    <a:prstGeom prst="rect">
                      <a:avLst/>
                    </a:prstGeom>
                  </pic:spPr>
                </pic:pic>
              </a:graphicData>
            </a:graphic>
          </wp:inline>
        </w:drawing>
      </w:r>
    </w:p>
    <w:p xmlns:wp14="http://schemas.microsoft.com/office/word/2010/wordml" w:rsidR="00425416" w:rsidP="00425416" w:rsidRDefault="00425416" w14:paraId="0A37501D" wp14:textId="77777777">
      <w:pPr>
        <w:jc w:val="center"/>
        <w:rPr>
          <w:rFonts w:ascii="Gill Sans MT" w:hAnsi="Gill Sans MT"/>
          <w:sz w:val="24"/>
          <w:szCs w:val="24"/>
          <w:lang w:val="en-US"/>
        </w:rPr>
      </w:pPr>
    </w:p>
    <w:tbl>
      <w:tblPr>
        <w:tblStyle w:val="TableGrid"/>
        <w:tblW w:w="0" w:type="auto"/>
        <w:tblLook w:val="04A0" w:firstRow="1" w:lastRow="0" w:firstColumn="1" w:lastColumn="0" w:noHBand="0" w:noVBand="1"/>
      </w:tblPr>
      <w:tblGrid>
        <w:gridCol w:w="9016"/>
      </w:tblGrid>
      <w:tr xmlns:wp14="http://schemas.microsoft.com/office/word/2010/wordml" w:rsidR="00425416" w:rsidTr="136E2FA3" w14:paraId="180DF1E1" wp14:textId="77777777">
        <w:tc>
          <w:tcPr>
            <w:tcW w:w="9016" w:type="dxa"/>
            <w:tcMar/>
          </w:tcPr>
          <w:p w:rsidR="00425416" w:rsidP="00425416" w:rsidRDefault="00425416" w14:paraId="5DAB6C7B" wp14:textId="77777777">
            <w:pPr>
              <w:jc w:val="center"/>
              <w:rPr>
                <w:rFonts w:ascii="Gill Sans MT" w:hAnsi="Gill Sans MT"/>
                <w:b/>
                <w:i/>
                <w:sz w:val="24"/>
                <w:szCs w:val="24"/>
              </w:rPr>
            </w:pPr>
          </w:p>
          <w:p w:rsidRPr="002C28F2" w:rsidR="002C28F2" w:rsidP="002C28F2" w:rsidRDefault="002C28F2" w14:paraId="76A130B1" wp14:textId="77777777">
            <w:pPr>
              <w:jc w:val="center"/>
              <w:textAlignment w:val="top"/>
              <w:rPr>
                <w:rFonts w:ascii="Gill Sans MT" w:hAnsi="Gill Sans MT" w:eastAsia="Times New Roman" w:cs="Arial"/>
                <w:color w:val="000000"/>
                <w:sz w:val="40"/>
                <w:szCs w:val="40"/>
              </w:rPr>
            </w:pPr>
            <w:r w:rsidRPr="002C28F2">
              <w:rPr>
                <w:rFonts w:ascii="Gill Sans MT" w:hAnsi="Gill Sans MT" w:eastAsia="Times New Roman" w:cs="Arial"/>
                <w:b/>
                <w:bCs/>
                <w:color w:val="000000"/>
                <w:sz w:val="40"/>
                <w:szCs w:val="40"/>
                <w:bdr w:val="none" w:color="auto" w:sz="0" w:space="0" w:frame="1"/>
              </w:rPr>
              <w:t>‘Believe, achieve and shine brighter together’</w:t>
            </w:r>
          </w:p>
          <w:p w:rsidRPr="002C28F2" w:rsidR="002C28F2" w:rsidP="136E2FA3" w:rsidRDefault="002C28F2" w14:paraId="02EB378F" wp14:textId="77777777">
            <w:pPr>
              <w:jc w:val="center"/>
              <w:textAlignment w:val="top"/>
              <w:rPr>
                <w:rFonts w:ascii="Calibri" w:hAnsi="Calibri" w:eastAsia="Calibri" w:cs="Calibri"/>
                <w:color w:val="000000"/>
                <w:sz w:val="32"/>
                <w:szCs w:val="32"/>
              </w:rPr>
            </w:pPr>
          </w:p>
          <w:p w:rsidR="6A5213FE" w:rsidP="34B7DA20" w:rsidRDefault="6A5213FE" w14:paraId="634A71E0" w14:noSpellErr="1" w14:textId="46A9773A">
            <w:pPr>
              <w:shd w:val="clear" w:color="auto" w:fill="FFFFFF" w:themeFill="background1"/>
              <w:spacing w:before="0" w:beforeAutospacing="off" w:after="0" w:afterAutospacing="off"/>
              <w:jc w:val="left"/>
            </w:pPr>
            <w:r w:rsidRPr="136E2FA3" w:rsidR="6A5213FE">
              <w:rPr>
                <w:rFonts w:ascii="Calibri" w:hAnsi="Calibri" w:eastAsia="Calibri" w:cs="Calibri"/>
                <w:b w:val="0"/>
                <w:bCs w:val="0"/>
                <w:i w:val="1"/>
                <w:iCs w:val="1"/>
                <w:caps w:val="0"/>
                <w:smallCaps w:val="0"/>
                <w:noProof w:val="0"/>
                <w:color w:val="000000" w:themeColor="text1" w:themeTint="FF" w:themeShade="FF"/>
                <w:sz w:val="24"/>
                <w:szCs w:val="24"/>
                <w:lang w:val="en-GB"/>
              </w:rPr>
              <w:t>God is Love and at Oldswinford Church of England Primary School we believe that this love inspires us all to believe, achieve and shine brighter together.</w:t>
            </w:r>
          </w:p>
          <w:p w:rsidR="6A5213FE" w:rsidP="34B7DA20" w:rsidRDefault="6A5213FE" w14:paraId="1B3355E0" w14:noSpellErr="1" w14:textId="3F9106BD">
            <w:pPr>
              <w:shd w:val="clear" w:color="auto" w:fill="FFFFFF" w:themeFill="background1"/>
              <w:spacing w:before="0" w:beforeAutospacing="off" w:after="0" w:afterAutospacing="off"/>
              <w:jc w:val="left"/>
            </w:pPr>
            <w:r w:rsidRPr="136E2FA3" w:rsidR="6A5213FE">
              <w:rPr>
                <w:rFonts w:ascii="Calibri" w:hAnsi="Calibri" w:eastAsia="Calibri" w:cs="Calibri"/>
                <w:b w:val="0"/>
                <w:bCs w:val="0"/>
                <w:i w:val="1"/>
                <w:iCs w:val="1"/>
                <w:caps w:val="0"/>
                <w:smallCaps w:val="0"/>
                <w:noProof w:val="0"/>
                <w:color w:val="000000" w:themeColor="text1" w:themeTint="FF" w:themeShade="FF"/>
                <w:sz w:val="24"/>
                <w:szCs w:val="24"/>
                <w:lang w:val="en-GB"/>
              </w:rPr>
              <w:t>We believe that there is a light which shines within each of us – a light of love that has been given to us by God, which we should use to help us achieve great things. We believe it is our job to help that light to shine in all that we do and all that we try to do.</w:t>
            </w:r>
          </w:p>
          <w:p w:rsidR="6A5213FE" w:rsidP="34B7DA20" w:rsidRDefault="6A5213FE" w14:paraId="75A0E57E" w14:noSpellErr="1" w14:textId="76B2F248">
            <w:pPr>
              <w:shd w:val="clear" w:color="auto" w:fill="FFFFFF" w:themeFill="background1"/>
              <w:spacing w:before="0" w:beforeAutospacing="off" w:after="0" w:afterAutospacing="off"/>
              <w:jc w:val="left"/>
            </w:pPr>
            <w:r w:rsidRPr="136E2FA3" w:rsidR="6A5213FE">
              <w:rPr>
                <w:rFonts w:ascii="Calibri" w:hAnsi="Calibri" w:eastAsia="Calibri" w:cs="Calibri"/>
                <w:b w:val="0"/>
                <w:bCs w:val="0"/>
                <w:i w:val="1"/>
                <w:iCs w:val="1"/>
                <w:caps w:val="0"/>
                <w:smallCaps w:val="0"/>
                <w:noProof w:val="0"/>
                <w:color w:val="000000" w:themeColor="text1" w:themeTint="FF" w:themeShade="FF"/>
                <w:sz w:val="24"/>
                <w:szCs w:val="24"/>
                <w:lang w:val="en-GB"/>
              </w:rPr>
              <w:t>The theology that underpins our vision is interlinked as we know we cannot achieve one without the other. With this guidance and belief in ourselves and God, we can and will achieve. At Oldswinford, we know we are not alone and by enabling our own lights to shine we empower others to do the same.</w:t>
            </w:r>
            <w:r w:rsidRPr="136E2FA3" w:rsidR="6A5213FE">
              <w:rPr>
                <w:rFonts w:ascii="Gill Sans MT" w:hAnsi="Gill Sans MT" w:eastAsia="Times New Roman" w:cs="Arial"/>
                <w:color w:val="000000" w:themeColor="text1" w:themeTint="FF" w:themeShade="FF"/>
                <w:sz w:val="32"/>
                <w:szCs w:val="32"/>
              </w:rPr>
              <w:t xml:space="preserve"> </w:t>
            </w:r>
          </w:p>
          <w:p w:rsidR="00425416" w:rsidP="00425416" w:rsidRDefault="00425416" w14:paraId="6A05A809" wp14:textId="77777777">
            <w:pPr>
              <w:jc w:val="center"/>
              <w:rPr>
                <w:rFonts w:ascii="Gill Sans MT" w:hAnsi="Gill Sans MT"/>
                <w:sz w:val="24"/>
                <w:szCs w:val="24"/>
                <w:lang w:val="en-US"/>
              </w:rPr>
            </w:pPr>
          </w:p>
        </w:tc>
      </w:tr>
    </w:tbl>
    <w:p xmlns:wp14="http://schemas.microsoft.com/office/word/2010/wordml" w:rsidRPr="00425416" w:rsidR="00425416" w:rsidP="00425416" w:rsidRDefault="00425416" w14:paraId="5A39BBE3" wp14:textId="21867D22">
      <w:pPr>
        <w:jc w:val="center"/>
        <w:rPr>
          <w:rFonts w:ascii="Gill Sans MT" w:hAnsi="Gill Sans MT"/>
          <w:sz w:val="24"/>
          <w:szCs w:val="24"/>
          <w:lang w:val="en-US"/>
        </w:rPr>
      </w:pPr>
    </w:p>
    <w:p w:rsidR="57FD33F7" w:rsidP="57FD33F7" w:rsidRDefault="57FD33F7" w14:paraId="78FE1116" w14:textId="21291346">
      <w:pPr>
        <w:jc w:val="center"/>
        <w:rPr>
          <w:rFonts w:ascii="Gill Sans MT" w:hAnsi="Gill Sans MT"/>
          <w:sz w:val="24"/>
          <w:szCs w:val="24"/>
          <w:lang w:val="en-US"/>
        </w:rPr>
      </w:pPr>
    </w:p>
    <w:p w:rsidR="57FD33F7" w:rsidP="57FD33F7" w:rsidRDefault="57FD33F7" w14:paraId="78F84E87" w14:textId="26DE3E76">
      <w:pPr>
        <w:jc w:val="center"/>
        <w:rPr>
          <w:rFonts w:ascii="Gill Sans MT" w:hAnsi="Gill Sans MT"/>
          <w:sz w:val="24"/>
          <w:szCs w:val="24"/>
          <w:lang w:val="en-US"/>
        </w:rPr>
      </w:pPr>
    </w:p>
    <w:p w:rsidR="57FD33F7" w:rsidP="57FD33F7" w:rsidRDefault="57FD33F7" w14:paraId="519B7BA0" w14:textId="6AB2624A">
      <w:pPr>
        <w:jc w:val="center"/>
        <w:rPr>
          <w:rFonts w:ascii="Gill Sans MT" w:hAnsi="Gill Sans MT"/>
          <w:sz w:val="24"/>
          <w:szCs w:val="24"/>
          <w:lang w:val="en-US"/>
        </w:rPr>
      </w:pPr>
    </w:p>
    <w:p w:rsidR="57FD33F7" w:rsidP="57FD33F7" w:rsidRDefault="57FD33F7" w14:paraId="764A44F2" w14:textId="4BC253E8">
      <w:pPr>
        <w:jc w:val="center"/>
        <w:rPr>
          <w:rFonts w:ascii="Gill Sans MT" w:hAnsi="Gill Sans MT"/>
          <w:sz w:val="24"/>
          <w:szCs w:val="24"/>
          <w:lang w:val="en-US"/>
        </w:rPr>
      </w:pPr>
    </w:p>
    <w:p w:rsidR="57FD33F7" w:rsidP="57FD33F7" w:rsidRDefault="57FD33F7" w14:paraId="6E06E29B" w14:textId="7F91D1F2">
      <w:pPr>
        <w:jc w:val="center"/>
        <w:rPr>
          <w:rFonts w:ascii="Gill Sans MT" w:hAnsi="Gill Sans MT"/>
          <w:sz w:val="24"/>
          <w:szCs w:val="24"/>
          <w:lang w:val="en-US"/>
        </w:rPr>
      </w:pPr>
    </w:p>
    <w:p w:rsidR="57FD33F7" w:rsidP="57FD33F7" w:rsidRDefault="57FD33F7" w14:paraId="4FA92888" w14:textId="508473B0">
      <w:pPr>
        <w:jc w:val="center"/>
        <w:rPr>
          <w:rFonts w:ascii="Gill Sans MT" w:hAnsi="Gill Sans MT"/>
          <w:sz w:val="24"/>
          <w:szCs w:val="24"/>
          <w:lang w:val="en-US"/>
        </w:rPr>
      </w:pPr>
    </w:p>
    <w:p w:rsidR="57FD33F7" w:rsidP="57FD33F7" w:rsidRDefault="57FD33F7" w14:paraId="6BE85ED2" w14:textId="3B8D140A">
      <w:pPr>
        <w:jc w:val="center"/>
        <w:rPr>
          <w:rFonts w:ascii="Gill Sans MT" w:hAnsi="Gill Sans MT"/>
          <w:sz w:val="24"/>
          <w:szCs w:val="24"/>
          <w:lang w:val="en-US"/>
        </w:rPr>
      </w:pPr>
    </w:p>
    <w:p xmlns:wp14="http://schemas.microsoft.com/office/word/2010/wordml" w:rsidRPr="002C28F2" w:rsidR="00BE30ED" w:rsidP="00425416" w:rsidRDefault="006368C2" w14:paraId="4CEDAF2B" wp14:textId="77777777">
      <w:pPr>
        <w:jc w:val="center"/>
        <w:rPr>
          <w:rFonts w:ascii="Gill Sans MT" w:hAnsi="Gill Sans MT"/>
          <w:b/>
          <w:sz w:val="56"/>
          <w:szCs w:val="56"/>
          <w:lang w:val="en-US"/>
        </w:rPr>
      </w:pPr>
      <w:r w:rsidRPr="57FD33F7" w:rsidR="006368C2">
        <w:rPr>
          <w:rFonts w:ascii="Gill Sans MT" w:hAnsi="Gill Sans MT"/>
          <w:b w:val="1"/>
          <w:bCs w:val="1"/>
          <w:sz w:val="56"/>
          <w:szCs w:val="56"/>
          <w:lang w:val="en-US"/>
        </w:rPr>
        <w:t xml:space="preserve">Our Approach to </w:t>
      </w:r>
      <w:r w:rsidRPr="57FD33F7" w:rsidR="00425416">
        <w:rPr>
          <w:rFonts w:ascii="Gill Sans MT" w:hAnsi="Gill Sans MT"/>
          <w:b w:val="1"/>
          <w:bCs w:val="1"/>
          <w:sz w:val="56"/>
          <w:szCs w:val="56"/>
          <w:lang w:val="en-US"/>
        </w:rPr>
        <w:t>the Teaching and Learning of</w:t>
      </w:r>
      <w:r w:rsidRPr="57FD33F7" w:rsidR="006368C2">
        <w:rPr>
          <w:rFonts w:ascii="Gill Sans MT" w:hAnsi="Gill Sans MT"/>
          <w:b w:val="1"/>
          <w:bCs w:val="1"/>
          <w:sz w:val="56"/>
          <w:szCs w:val="56"/>
          <w:lang w:val="en-US"/>
        </w:rPr>
        <w:t xml:space="preserve"> </w:t>
      </w:r>
      <w:r w:rsidRPr="57FD33F7" w:rsidR="005006D9">
        <w:rPr>
          <w:rFonts w:ascii="Gill Sans MT" w:hAnsi="Gill Sans MT"/>
          <w:b w:val="1"/>
          <w:bCs w:val="1"/>
          <w:sz w:val="56"/>
          <w:szCs w:val="56"/>
          <w:lang w:val="en-US"/>
        </w:rPr>
        <w:t>DT</w:t>
      </w:r>
    </w:p>
    <w:p w:rsidR="57FD33F7" w:rsidP="57FD33F7" w:rsidRDefault="57FD33F7" w14:paraId="6168832B" w14:textId="6DDCDFCA">
      <w:pPr>
        <w:jc w:val="center"/>
        <w:rPr>
          <w:rFonts w:ascii="Gill Sans MT" w:hAnsi="Gill Sans MT"/>
          <w:b w:val="1"/>
          <w:bCs w:val="1"/>
          <w:sz w:val="56"/>
          <w:szCs w:val="56"/>
          <w:lang w:val="en-US"/>
        </w:rPr>
      </w:pPr>
    </w:p>
    <w:p xmlns:wp14="http://schemas.microsoft.com/office/word/2010/wordml" w:rsidR="00DA2DA0" w:rsidP="00425416" w:rsidRDefault="00DA2DA0" w14:paraId="12C3EBF9" wp14:textId="77777777">
      <w:pPr>
        <w:jc w:val="center"/>
        <w:rPr>
          <w:rFonts w:ascii="Gill Sans MT" w:hAnsi="Gill Sans MT"/>
          <w:sz w:val="24"/>
          <w:szCs w:val="24"/>
          <w:lang w:val="en-US"/>
        </w:rPr>
      </w:pPr>
      <w:r>
        <w:rPr>
          <w:noProof/>
          <w:lang w:eastAsia="en-GB"/>
        </w:rPr>
        <w:drawing>
          <wp:anchor xmlns:wp14="http://schemas.microsoft.com/office/word/2010/wordprocessingDrawing" distT="0" distB="0" distL="114300" distR="114300" simplePos="0" relativeHeight="251674624" behindDoc="0" locked="0" layoutInCell="1" allowOverlap="1" wp14:anchorId="6847DB2E" wp14:editId="7777777">
            <wp:simplePos x="0" y="0"/>
            <wp:positionH relativeFrom="margin">
              <wp:align>center</wp:align>
            </wp:positionH>
            <wp:positionV relativeFrom="paragraph">
              <wp:posOffset>14458</wp:posOffset>
            </wp:positionV>
            <wp:extent cx="1935126" cy="1306092"/>
            <wp:effectExtent l="0" t="0" r="8255" b="8890"/>
            <wp:wrapTopAndBottom/>
            <wp:docPr id="1026" name="Picture 2" descr="Leveraging Sinek&amp;#39;s Golden Circle: Part 1">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Leveraging Sinek&amp;#39;s Golden Circle: Part 1">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5126" cy="1306092"/>
                    </a:xfrm>
                    <a:prstGeom prst="rect">
                      <a:avLst/>
                    </a:prstGeom>
                    <a:noFill/>
                    <a:extLst/>
                  </pic:spPr>
                </pic:pic>
              </a:graphicData>
            </a:graphic>
            <wp14:sizeRelH relativeFrom="page">
              <wp14:pctWidth>0</wp14:pctWidth>
            </wp14:sizeRelH>
            <wp14:sizeRelV relativeFrom="page">
              <wp14:pctHeight>0</wp14:pctHeight>
            </wp14:sizeRelV>
          </wp:anchor>
        </w:drawing>
      </w:r>
    </w:p>
    <w:p xmlns:wp14="http://schemas.microsoft.com/office/word/2010/wordml" w:rsidR="00DA2DA0" w:rsidP="00425416" w:rsidRDefault="00DA2DA0" w14:paraId="41C8F396" wp14:textId="77777777">
      <w:pPr>
        <w:jc w:val="center"/>
        <w:rPr>
          <w:rFonts w:ascii="Gill Sans MT" w:hAnsi="Gill Sans MT"/>
          <w:sz w:val="24"/>
          <w:szCs w:val="24"/>
          <w:lang w:val="en-US"/>
        </w:rPr>
      </w:pPr>
    </w:p>
    <w:p xmlns:wp14="http://schemas.microsoft.com/office/word/2010/wordml" w:rsidR="00DA2DA0" w:rsidP="00425416" w:rsidRDefault="00DA2DA0" w14:paraId="72A3D3EC" wp14:textId="77777777">
      <w:pPr>
        <w:jc w:val="center"/>
        <w:rPr>
          <w:rFonts w:ascii="Gill Sans MT" w:hAnsi="Gill Sans MT"/>
          <w:sz w:val="24"/>
          <w:szCs w:val="24"/>
          <w:lang w:val="en-US"/>
        </w:rPr>
      </w:pPr>
    </w:p>
    <w:p xmlns:wp14="http://schemas.microsoft.com/office/word/2010/wordml" w:rsidRPr="00425416" w:rsidR="006368C2" w:rsidP="00425416" w:rsidRDefault="00425416" w14:paraId="6D00056E" wp14:textId="77777777">
      <w:pPr>
        <w:jc w:val="center"/>
        <w:rPr>
          <w:rFonts w:ascii="Gill Sans MT" w:hAnsi="Gill Sans MT"/>
          <w:b/>
          <w:sz w:val="28"/>
          <w:szCs w:val="28"/>
          <w:u w:val="single"/>
          <w:lang w:val="en-US"/>
        </w:rPr>
      </w:pPr>
      <w:r w:rsidRPr="00425416">
        <w:rPr>
          <w:rFonts w:ascii="Gill Sans MT" w:hAnsi="Gill Sans MT"/>
          <w:b/>
          <w:sz w:val="28"/>
          <w:szCs w:val="28"/>
          <w:u w:val="single"/>
          <w:lang w:val="en-US"/>
        </w:rPr>
        <w:t xml:space="preserve">Subject </w:t>
      </w:r>
      <w:r w:rsidRPr="00425416" w:rsidR="006368C2">
        <w:rPr>
          <w:rFonts w:ascii="Gill Sans MT" w:hAnsi="Gill Sans MT"/>
          <w:b/>
          <w:sz w:val="28"/>
          <w:szCs w:val="28"/>
          <w:u w:val="single"/>
          <w:lang w:val="en-US"/>
        </w:rPr>
        <w:t>Intent</w:t>
      </w:r>
    </w:p>
    <w:p xmlns:wp14="http://schemas.microsoft.com/office/word/2010/wordml" w:rsidR="006368C2" w:rsidP="00425416" w:rsidRDefault="00B36B57" w14:paraId="0D0B940D" wp14:textId="77777777">
      <w:pPr>
        <w:jc w:val="center"/>
        <w:rPr>
          <w:rFonts w:ascii="Gill Sans MT" w:hAnsi="Gill Sans MT"/>
          <w:i/>
          <w:sz w:val="24"/>
          <w:szCs w:val="24"/>
          <w:lang w:val="en-US"/>
        </w:rPr>
      </w:pPr>
      <w:r>
        <w:rPr>
          <w:noProof/>
          <w:lang w:eastAsia="en-GB"/>
        </w:rPr>
        <w:drawing>
          <wp:inline xmlns:wp14="http://schemas.microsoft.com/office/word/2010/wordprocessingDrawing" distT="0" distB="0" distL="0" distR="0" wp14:anchorId="233A7342" wp14:editId="21DAF7BD">
            <wp:extent cx="2143125" cy="2143125"/>
            <wp:effectExtent l="0" t="0" r="9525" b="9525"/>
            <wp:docPr id="1" name="Picture 1" descr="30 Best Technology Quotes By World Leader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 Best Technology Quotes By World Leaders [Downlo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xmlns:wp14="http://schemas.microsoft.com/office/word/2010/wordml" w:rsidR="00425416" w:rsidP="00425416" w:rsidRDefault="00425416" w14:paraId="3A4D2107" wp14:textId="77777777">
      <w:pPr>
        <w:rPr>
          <w:rFonts w:ascii="Gill Sans MT" w:hAnsi="Gill Sans MT"/>
          <w:b/>
          <w:sz w:val="24"/>
          <w:szCs w:val="24"/>
          <w:lang w:val="en-US"/>
        </w:rPr>
      </w:pPr>
      <w:r>
        <w:rPr>
          <w:rFonts w:ascii="Gill Sans MT" w:hAnsi="Gill Sans MT"/>
          <w:b/>
          <w:sz w:val="24"/>
          <w:szCs w:val="24"/>
          <w:lang w:val="en-US"/>
        </w:rPr>
        <w:t xml:space="preserve">Why do we do what we do </w:t>
      </w:r>
      <w:r w:rsidR="00F17DC4">
        <w:rPr>
          <w:rFonts w:ascii="Gill Sans MT" w:hAnsi="Gill Sans MT"/>
          <w:b/>
          <w:sz w:val="24"/>
          <w:szCs w:val="24"/>
          <w:lang w:val="en-US"/>
        </w:rPr>
        <w:t xml:space="preserve">in this subject </w:t>
      </w:r>
      <w:r>
        <w:rPr>
          <w:rFonts w:ascii="Gill Sans MT" w:hAnsi="Gill Sans MT"/>
          <w:b/>
          <w:sz w:val="24"/>
          <w:szCs w:val="24"/>
          <w:lang w:val="en-US"/>
        </w:rPr>
        <w:t>(aims)?</w:t>
      </w:r>
    </w:p>
    <w:p xmlns:wp14="http://schemas.microsoft.com/office/word/2010/wordml" w:rsidR="004E5696" w:rsidP="00D45ED4" w:rsidRDefault="00D45ED4" w14:paraId="397B72AB" wp14:textId="77777777">
      <w:pPr>
        <w:autoSpaceDE w:val="0"/>
        <w:autoSpaceDN w:val="0"/>
        <w:adjustRightInd w:val="0"/>
        <w:rPr>
          <w:rFonts w:cstheme="minorHAnsi"/>
        </w:rPr>
      </w:pPr>
      <w:r w:rsidRPr="00D45ED4">
        <w:rPr>
          <w:rFonts w:cstheme="minorHAnsi"/>
        </w:rPr>
        <w:t xml:space="preserve">At </w:t>
      </w:r>
      <w:proofErr w:type="spellStart"/>
      <w:r w:rsidRPr="00D45ED4">
        <w:rPr>
          <w:rFonts w:cstheme="minorHAnsi"/>
        </w:rPr>
        <w:t>Oldswinford</w:t>
      </w:r>
      <w:proofErr w:type="spellEnd"/>
      <w:r w:rsidRPr="00D45ED4">
        <w:rPr>
          <w:rFonts w:cstheme="minorHAnsi"/>
        </w:rPr>
        <w:t xml:space="preserve"> C.E. Primary </w:t>
      </w:r>
      <w:proofErr w:type="gramStart"/>
      <w:r w:rsidRPr="00D45ED4">
        <w:rPr>
          <w:rFonts w:cstheme="minorHAnsi"/>
        </w:rPr>
        <w:t>School</w:t>
      </w:r>
      <w:proofErr w:type="gramEnd"/>
      <w:r w:rsidRPr="00D45ED4">
        <w:rPr>
          <w:rFonts w:cstheme="minorHAnsi"/>
        </w:rPr>
        <w:t xml:space="preserve"> we teach Design and Technology to equip our pupils with the understanding to enable them to become future citizens in an increasingly technological and complex world. We encourage our children to improve their investigating, designing, making and evaluating skills in response to real and relevant problems within a variety of contexts. </w:t>
      </w:r>
    </w:p>
    <w:p xmlns:wp14="http://schemas.microsoft.com/office/word/2010/wordml" w:rsidR="008E7F29" w:rsidP="00D45ED4" w:rsidRDefault="004E5696" w14:paraId="2DF72293" wp14:textId="77777777">
      <w:pPr>
        <w:autoSpaceDE w:val="0"/>
        <w:autoSpaceDN w:val="0"/>
        <w:adjustRightInd w:val="0"/>
        <w:rPr>
          <w:rFonts w:cstheme="minorHAnsi"/>
        </w:rPr>
      </w:pPr>
      <w:r>
        <w:rPr>
          <w:rFonts w:cstheme="minorHAnsi"/>
        </w:rPr>
        <w:t>We aim for our children to</w:t>
      </w:r>
      <w:r w:rsidRPr="00D45ED4" w:rsidR="00D45ED4">
        <w:rPr>
          <w:rFonts w:cstheme="minorHAnsi"/>
        </w:rPr>
        <w:t xml:space="preserve"> develop </w:t>
      </w:r>
      <w:r w:rsidR="00D45ED4">
        <w:rPr>
          <w:rFonts w:cstheme="minorHAnsi"/>
        </w:rPr>
        <w:t>problem solving</w:t>
      </w:r>
      <w:r w:rsidR="005006D9">
        <w:rPr>
          <w:rFonts w:cstheme="minorHAnsi"/>
        </w:rPr>
        <w:t xml:space="preserve"> skills through collaboration with others,</w:t>
      </w:r>
      <w:r w:rsidRPr="005006D9" w:rsidR="005006D9">
        <w:rPr>
          <w:rFonts w:cstheme="minorHAnsi"/>
        </w:rPr>
        <w:t xml:space="preserve"> </w:t>
      </w:r>
      <w:r w:rsidR="005006D9">
        <w:rPr>
          <w:rFonts w:cstheme="minorHAnsi"/>
        </w:rPr>
        <w:t xml:space="preserve">as well as skills with a variety of tools and materials. Their </w:t>
      </w:r>
      <w:r w:rsidRPr="00D45ED4" w:rsidR="00D45ED4">
        <w:rPr>
          <w:rFonts w:cstheme="minorHAnsi"/>
        </w:rPr>
        <w:t>curiosity, confide</w:t>
      </w:r>
      <w:r w:rsidR="00D45ED4">
        <w:rPr>
          <w:rFonts w:cstheme="minorHAnsi"/>
        </w:rPr>
        <w:t>nce, self-belief and resilience</w:t>
      </w:r>
      <w:r w:rsidR="005006D9">
        <w:rPr>
          <w:rFonts w:cstheme="minorHAnsi"/>
        </w:rPr>
        <w:t xml:space="preserve"> will grow through completing a variety of projects</w:t>
      </w:r>
      <w:r w:rsidR="00D45ED4">
        <w:rPr>
          <w:rFonts w:cstheme="minorHAnsi"/>
        </w:rPr>
        <w:t xml:space="preserve">. </w:t>
      </w:r>
    </w:p>
    <w:p xmlns:wp14="http://schemas.microsoft.com/office/word/2010/wordml" w:rsidRPr="00D45ED4" w:rsidR="00D45ED4" w:rsidP="00D45ED4" w:rsidRDefault="00D45ED4" w14:paraId="4C09D28F" wp14:textId="77777777">
      <w:pPr>
        <w:autoSpaceDE w:val="0"/>
        <w:autoSpaceDN w:val="0"/>
        <w:adjustRightInd w:val="0"/>
        <w:rPr>
          <w:rFonts w:cstheme="minorHAnsi"/>
        </w:rPr>
      </w:pPr>
      <w:r w:rsidRPr="57FD33F7" w:rsidR="00D45ED4">
        <w:rPr>
          <w:rFonts w:cs="Calibri" w:cstheme="minorAscii"/>
        </w:rPr>
        <w:t xml:space="preserve">We aim for our children to have the necessary skills </w:t>
      </w:r>
      <w:r w:rsidRPr="57FD33F7" w:rsidR="004E5696">
        <w:rPr>
          <w:rFonts w:cs="Calibri" w:cstheme="minorAscii"/>
        </w:rPr>
        <w:t xml:space="preserve">for their life beyond </w:t>
      </w:r>
      <w:proofErr w:type="spellStart"/>
      <w:r w:rsidRPr="57FD33F7" w:rsidR="004E5696">
        <w:rPr>
          <w:rFonts w:cs="Calibri" w:cstheme="minorAscii"/>
        </w:rPr>
        <w:t>Oldswinford</w:t>
      </w:r>
      <w:proofErr w:type="spellEnd"/>
      <w:r w:rsidRPr="57FD33F7" w:rsidR="004E5696">
        <w:rPr>
          <w:rFonts w:cs="Calibri" w:cstheme="minorAscii"/>
        </w:rPr>
        <w:t xml:space="preserve"> C. E. Primary School</w:t>
      </w:r>
      <w:r w:rsidRPr="57FD33F7" w:rsidR="008E7F29">
        <w:rPr>
          <w:rFonts w:cs="Calibri" w:cstheme="minorAscii"/>
        </w:rPr>
        <w:t xml:space="preserve"> in order</w:t>
      </w:r>
      <w:r w:rsidRPr="57FD33F7" w:rsidR="004E5696">
        <w:rPr>
          <w:rFonts w:cs="Calibri" w:cstheme="minorAscii"/>
        </w:rPr>
        <w:t xml:space="preserve"> </w:t>
      </w:r>
      <w:r w:rsidRPr="57FD33F7" w:rsidR="00D45ED4">
        <w:rPr>
          <w:rFonts w:cs="Calibri" w:cstheme="minorAscii"/>
        </w:rPr>
        <w:t xml:space="preserve">to </w:t>
      </w:r>
      <w:r w:rsidRPr="57FD33F7" w:rsidR="006B4DDD">
        <w:rPr>
          <w:rFonts w:cs="Calibri" w:cstheme="minorAscii"/>
        </w:rPr>
        <w:t xml:space="preserve">read recipes and </w:t>
      </w:r>
      <w:r w:rsidRPr="57FD33F7" w:rsidR="00D45ED4">
        <w:rPr>
          <w:rFonts w:cs="Calibri" w:cstheme="minorAscii"/>
        </w:rPr>
        <w:t xml:space="preserve">cook </w:t>
      </w:r>
      <w:r w:rsidRPr="57FD33F7" w:rsidR="006B4DDD">
        <w:rPr>
          <w:rFonts w:cs="Calibri" w:cstheme="minorAscii"/>
        </w:rPr>
        <w:t xml:space="preserve">diverse and </w:t>
      </w:r>
      <w:r w:rsidRPr="57FD33F7" w:rsidR="00D45ED4">
        <w:rPr>
          <w:rFonts w:cs="Calibri" w:cstheme="minorAscii"/>
        </w:rPr>
        <w:t xml:space="preserve">nutritious food with an awareness of </w:t>
      </w:r>
      <w:r w:rsidRPr="57FD33F7" w:rsidR="006B4DDD">
        <w:rPr>
          <w:rFonts w:cs="Calibri" w:cstheme="minorAscii"/>
        </w:rPr>
        <w:t xml:space="preserve">seasonality, </w:t>
      </w:r>
      <w:r w:rsidRPr="57FD33F7" w:rsidR="00D45ED4">
        <w:rPr>
          <w:rFonts w:cs="Calibri" w:cstheme="minorAscii"/>
        </w:rPr>
        <w:t>healthy choices, nutrition an</w:t>
      </w:r>
      <w:r w:rsidRPr="57FD33F7" w:rsidR="00D45ED4">
        <w:rPr>
          <w:rFonts w:cs="Calibri" w:cstheme="minorAscii"/>
        </w:rPr>
        <w:t xml:space="preserve">d health and safety. </w:t>
      </w:r>
    </w:p>
    <w:p xmlns:wp14="http://schemas.microsoft.com/office/word/2010/wordml" w:rsidR="004E7208" w:rsidP="00F17DC4" w:rsidRDefault="00425416" w14:paraId="380C196E" wp14:textId="77777777">
      <w:pPr>
        <w:jc w:val="center"/>
        <w:rPr>
          <w:rFonts w:ascii="Gill Sans MT" w:hAnsi="Gill Sans MT"/>
          <w:b/>
          <w:sz w:val="28"/>
          <w:szCs w:val="28"/>
          <w:u w:val="single"/>
          <w:lang w:val="en-US"/>
        </w:rPr>
      </w:pPr>
      <w:r w:rsidRPr="00425416">
        <w:rPr>
          <w:rFonts w:ascii="Gill Sans MT" w:hAnsi="Gill Sans MT"/>
          <w:b/>
          <w:sz w:val="28"/>
          <w:szCs w:val="28"/>
          <w:u w:val="single"/>
          <w:lang w:val="en-US"/>
        </w:rPr>
        <w:t>Subject Implementation</w:t>
      </w:r>
    </w:p>
    <w:p xmlns:wp14="http://schemas.microsoft.com/office/word/2010/wordml" w:rsidRPr="00425416" w:rsidR="00425416" w:rsidP="00425416" w:rsidRDefault="00425416" w14:paraId="60061E4C" wp14:textId="77777777">
      <w:pPr>
        <w:jc w:val="center"/>
        <w:rPr>
          <w:rFonts w:ascii="Gill Sans MT" w:hAnsi="Gill Sans MT"/>
          <w:b/>
          <w:sz w:val="28"/>
          <w:szCs w:val="28"/>
          <w:u w:val="single"/>
          <w:lang w:val="en-US"/>
        </w:rPr>
      </w:pPr>
    </w:p>
    <w:p xmlns:wp14="http://schemas.microsoft.com/office/word/2010/wordml" w:rsidRPr="00425416" w:rsidR="004E7208" w:rsidP="004E7208" w:rsidRDefault="004E7208" w14:paraId="4668E42B" wp14:textId="77777777">
      <w:pPr>
        <w:rPr>
          <w:rFonts w:ascii="Gill Sans MT" w:hAnsi="Gill Sans MT"/>
          <w:b/>
          <w:sz w:val="24"/>
          <w:szCs w:val="24"/>
        </w:rPr>
      </w:pPr>
      <w:r w:rsidRPr="00425416">
        <w:rPr>
          <w:rFonts w:ascii="Gill Sans MT" w:hAnsi="Gill Sans MT"/>
          <w:b/>
          <w:sz w:val="24"/>
          <w:szCs w:val="24"/>
        </w:rPr>
        <w:t>How do we ensure our intent becomes a reality?</w:t>
      </w:r>
    </w:p>
    <w:p xmlns:wp14="http://schemas.microsoft.com/office/word/2010/wordml" w:rsidR="005617C5" w:rsidP="00684D69" w:rsidRDefault="00684D69" w14:paraId="0B3C3DD0" wp14:textId="77777777">
      <w:pPr>
        <w:rPr>
          <w:rFonts w:ascii="Gill Sans MT" w:hAnsi="Gill Sans MT"/>
          <w:sz w:val="24"/>
          <w:szCs w:val="24"/>
        </w:rPr>
      </w:pPr>
      <w:r>
        <w:rPr>
          <w:rFonts w:ascii="Gill Sans MT" w:hAnsi="Gill Sans MT"/>
          <w:sz w:val="24"/>
          <w:szCs w:val="24"/>
        </w:rPr>
        <w:t xml:space="preserve">DT </w:t>
      </w:r>
      <w:proofErr w:type="gramStart"/>
      <w:r>
        <w:rPr>
          <w:rFonts w:ascii="Gill Sans MT" w:hAnsi="Gill Sans MT"/>
          <w:sz w:val="24"/>
          <w:szCs w:val="24"/>
        </w:rPr>
        <w:t>is taught</w:t>
      </w:r>
      <w:proofErr w:type="gramEnd"/>
      <w:r>
        <w:rPr>
          <w:rFonts w:ascii="Gill Sans MT" w:hAnsi="Gill Sans MT"/>
          <w:sz w:val="24"/>
          <w:szCs w:val="24"/>
        </w:rPr>
        <w:t xml:space="preserve"> through activities linked to topics. Through the projects, children will work with </w:t>
      </w:r>
      <w:r w:rsidR="00AA21E2">
        <w:rPr>
          <w:rFonts w:ascii="Gill Sans MT" w:hAnsi="Gill Sans MT"/>
          <w:sz w:val="24"/>
          <w:szCs w:val="24"/>
        </w:rPr>
        <w:t xml:space="preserve">a variety of materials, and </w:t>
      </w:r>
      <w:proofErr w:type="gramStart"/>
      <w:r w:rsidR="00AA21E2">
        <w:rPr>
          <w:rFonts w:ascii="Gill Sans MT" w:hAnsi="Gill Sans MT"/>
          <w:sz w:val="24"/>
          <w:szCs w:val="24"/>
        </w:rPr>
        <w:t>will b</w:t>
      </w:r>
      <w:r>
        <w:rPr>
          <w:rFonts w:ascii="Gill Sans MT" w:hAnsi="Gill Sans MT"/>
          <w:sz w:val="24"/>
          <w:szCs w:val="24"/>
        </w:rPr>
        <w:t>e introduced</w:t>
      </w:r>
      <w:proofErr w:type="gramEnd"/>
      <w:r>
        <w:rPr>
          <w:rFonts w:ascii="Gill Sans MT" w:hAnsi="Gill Sans MT"/>
          <w:sz w:val="24"/>
          <w:szCs w:val="24"/>
        </w:rPr>
        <w:t xml:space="preserve"> to specific skills,</w:t>
      </w:r>
      <w:r w:rsidR="00AA21E2">
        <w:rPr>
          <w:rFonts w:ascii="Gill Sans MT" w:hAnsi="Gill Sans MT"/>
          <w:sz w:val="24"/>
          <w:szCs w:val="24"/>
        </w:rPr>
        <w:t xml:space="preserve"> which </w:t>
      </w:r>
      <w:r w:rsidRPr="00FF2A34" w:rsidR="00AA21E2">
        <w:rPr>
          <w:rFonts w:ascii="Gill Sans MT" w:hAnsi="Gill Sans MT"/>
          <w:sz w:val="24"/>
          <w:szCs w:val="24"/>
        </w:rPr>
        <w:t>are shown in the whole school skills progression document</w:t>
      </w:r>
      <w:r w:rsidR="00AA21E2">
        <w:rPr>
          <w:rFonts w:ascii="Gill Sans MT" w:hAnsi="Gill Sans MT"/>
          <w:sz w:val="24"/>
          <w:szCs w:val="24"/>
        </w:rPr>
        <w:t>.</w:t>
      </w:r>
      <w:r>
        <w:rPr>
          <w:rFonts w:ascii="Gill Sans MT" w:hAnsi="Gill Sans MT"/>
          <w:sz w:val="24"/>
          <w:szCs w:val="24"/>
        </w:rPr>
        <w:t xml:space="preserve"> </w:t>
      </w:r>
      <w:r w:rsidRPr="00684D69">
        <w:rPr>
          <w:rFonts w:ascii="Gill Sans MT" w:hAnsi="Gill Sans MT"/>
          <w:sz w:val="24"/>
          <w:szCs w:val="24"/>
        </w:rPr>
        <w:t xml:space="preserve">Throughout </w:t>
      </w:r>
      <w:r w:rsidR="00AA21E2">
        <w:rPr>
          <w:rFonts w:ascii="Gill Sans MT" w:hAnsi="Gill Sans MT"/>
          <w:sz w:val="24"/>
          <w:szCs w:val="24"/>
        </w:rPr>
        <w:t>DT</w:t>
      </w:r>
      <w:r w:rsidR="00452CE1">
        <w:rPr>
          <w:rFonts w:ascii="Gill Sans MT" w:hAnsi="Gill Sans MT"/>
          <w:sz w:val="24"/>
          <w:szCs w:val="24"/>
        </w:rPr>
        <w:t xml:space="preserve"> teaching, children </w:t>
      </w:r>
      <w:proofErr w:type="gramStart"/>
      <w:r w:rsidR="00452CE1">
        <w:rPr>
          <w:rFonts w:ascii="Gill Sans MT" w:hAnsi="Gill Sans MT"/>
          <w:sz w:val="24"/>
          <w:szCs w:val="24"/>
        </w:rPr>
        <w:t>will be</w:t>
      </w:r>
      <w:r w:rsidRPr="00684D69">
        <w:rPr>
          <w:rFonts w:ascii="Gill Sans MT" w:hAnsi="Gill Sans MT"/>
          <w:sz w:val="24"/>
          <w:szCs w:val="24"/>
        </w:rPr>
        <w:t xml:space="preserve"> given</w:t>
      </w:r>
      <w:proofErr w:type="gramEnd"/>
      <w:r w:rsidRPr="00684D69">
        <w:rPr>
          <w:rFonts w:ascii="Gill Sans MT" w:hAnsi="Gill Sans MT"/>
          <w:sz w:val="24"/>
          <w:szCs w:val="24"/>
        </w:rPr>
        <w:t xml:space="preserve"> opportunities to </w:t>
      </w:r>
      <w:r w:rsidR="00AA21E2">
        <w:rPr>
          <w:rFonts w:ascii="Gill Sans MT" w:hAnsi="Gill Sans MT"/>
          <w:sz w:val="24"/>
          <w:szCs w:val="24"/>
        </w:rPr>
        <w:t>plan, make and eva</w:t>
      </w:r>
      <w:r w:rsidR="00452CE1">
        <w:rPr>
          <w:rFonts w:ascii="Gill Sans MT" w:hAnsi="Gill Sans MT"/>
          <w:sz w:val="24"/>
          <w:szCs w:val="24"/>
        </w:rPr>
        <w:t>luate their work, giving them the opportunity to solve problems and reflect on their experiences and outcomes. Children will work in a variety of ways (independently, in pairs or in groups) in order to experience self-reliance and collaboration. Visitors</w:t>
      </w:r>
      <w:r w:rsidR="008E7F29">
        <w:rPr>
          <w:rFonts w:ascii="Gill Sans MT" w:hAnsi="Gill Sans MT"/>
          <w:sz w:val="24"/>
          <w:szCs w:val="24"/>
        </w:rPr>
        <w:t>,</w:t>
      </w:r>
      <w:r w:rsidR="00452CE1">
        <w:rPr>
          <w:rFonts w:ascii="Gill Sans MT" w:hAnsi="Gill Sans MT"/>
          <w:sz w:val="24"/>
          <w:szCs w:val="24"/>
        </w:rPr>
        <w:t xml:space="preserve"> who specialise in engineering </w:t>
      </w:r>
      <w:r w:rsidR="008E7F29">
        <w:rPr>
          <w:rFonts w:ascii="Gill Sans MT" w:hAnsi="Gill Sans MT"/>
          <w:sz w:val="24"/>
          <w:szCs w:val="24"/>
        </w:rPr>
        <w:t xml:space="preserve">in their line of work, </w:t>
      </w:r>
      <w:proofErr w:type="gramStart"/>
      <w:r w:rsidR="008E7F29">
        <w:rPr>
          <w:rFonts w:ascii="Gill Sans MT" w:hAnsi="Gill Sans MT"/>
          <w:sz w:val="24"/>
          <w:szCs w:val="24"/>
        </w:rPr>
        <w:t>may be invited</w:t>
      </w:r>
      <w:proofErr w:type="gramEnd"/>
      <w:r w:rsidR="008E7F29">
        <w:rPr>
          <w:rFonts w:ascii="Gill Sans MT" w:hAnsi="Gill Sans MT"/>
          <w:sz w:val="24"/>
          <w:szCs w:val="24"/>
        </w:rPr>
        <w:t xml:space="preserve"> in to talk to children about current projects, </w:t>
      </w:r>
      <w:proofErr w:type="spellStart"/>
      <w:r w:rsidR="008E7F29">
        <w:rPr>
          <w:rFonts w:ascii="Gill Sans MT" w:hAnsi="Gill Sans MT"/>
          <w:sz w:val="24"/>
          <w:szCs w:val="24"/>
        </w:rPr>
        <w:t>eg</w:t>
      </w:r>
      <w:proofErr w:type="spellEnd"/>
      <w:r w:rsidR="008E7F29">
        <w:rPr>
          <w:rFonts w:ascii="Gill Sans MT" w:hAnsi="Gill Sans MT"/>
          <w:sz w:val="24"/>
          <w:szCs w:val="24"/>
        </w:rPr>
        <w:t xml:space="preserve">. </w:t>
      </w:r>
      <w:proofErr w:type="gramStart"/>
      <w:r w:rsidR="008E7F29">
        <w:rPr>
          <w:rFonts w:ascii="Gill Sans MT" w:hAnsi="Gill Sans MT"/>
          <w:sz w:val="24"/>
          <w:szCs w:val="24"/>
        </w:rPr>
        <w:t>the</w:t>
      </w:r>
      <w:proofErr w:type="gramEnd"/>
      <w:r w:rsidR="008E7F29">
        <w:rPr>
          <w:rFonts w:ascii="Gill Sans MT" w:hAnsi="Gill Sans MT"/>
          <w:sz w:val="24"/>
          <w:szCs w:val="24"/>
        </w:rPr>
        <w:t xml:space="preserve"> Year 3 ‘Building Bridges’ topic.</w:t>
      </w:r>
    </w:p>
    <w:p xmlns:wp14="http://schemas.microsoft.com/office/word/2010/wordml" w:rsidR="005617C5" w:rsidP="00684D69" w:rsidRDefault="005617C5" w14:paraId="44EAFD9C" wp14:textId="77777777">
      <w:pPr>
        <w:rPr>
          <w:rFonts w:ascii="Gill Sans MT" w:hAnsi="Gill Sans MT"/>
          <w:sz w:val="24"/>
          <w:szCs w:val="24"/>
        </w:rPr>
      </w:pPr>
    </w:p>
    <w:p xmlns:wp14="http://schemas.microsoft.com/office/word/2010/wordml" w:rsidRPr="00684D69" w:rsidR="00684D69" w:rsidP="00684D69" w:rsidRDefault="005617C5" w14:paraId="5F126A84" wp14:textId="5215C848">
      <w:pPr>
        <w:rPr>
          <w:rFonts w:ascii="Gill Sans MT" w:hAnsi="Gill Sans MT"/>
          <w:sz w:val="24"/>
          <w:szCs w:val="24"/>
        </w:rPr>
      </w:pPr>
      <w:r w:rsidRPr="57FD33F7" w:rsidR="005617C5">
        <w:rPr>
          <w:rFonts w:ascii="Gill Sans MT" w:hAnsi="Gill Sans MT"/>
          <w:sz w:val="24"/>
          <w:szCs w:val="24"/>
        </w:rPr>
        <w:t>Following the ‘Cooking in the Curriculum’ programme, recipes for each year group become increasingly complex, building</w:t>
      </w:r>
      <w:r w:rsidRPr="57FD33F7" w:rsidR="008E7F29">
        <w:rPr>
          <w:rFonts w:ascii="Gill Sans MT" w:hAnsi="Gill Sans MT"/>
          <w:sz w:val="24"/>
          <w:szCs w:val="24"/>
        </w:rPr>
        <w:t xml:space="preserve"> on skills from previous years. With </w:t>
      </w:r>
      <w:r w:rsidRPr="57FD33F7" w:rsidR="008E7F29">
        <w:rPr>
          <w:rFonts w:ascii="Gill Sans MT" w:hAnsi="Gill Sans MT"/>
          <w:sz w:val="24"/>
          <w:szCs w:val="24"/>
        </w:rPr>
        <w:t>additional</w:t>
      </w:r>
      <w:r w:rsidRPr="57FD33F7" w:rsidR="008E7F29">
        <w:rPr>
          <w:rFonts w:ascii="Gill Sans MT" w:hAnsi="Gill Sans MT"/>
          <w:sz w:val="24"/>
          <w:szCs w:val="24"/>
        </w:rPr>
        <w:t xml:space="preserve"> adult support, </w:t>
      </w:r>
      <w:r w:rsidRPr="57FD33F7" w:rsidR="008E7F29">
        <w:rPr>
          <w:rFonts w:ascii="Gill Sans MT" w:hAnsi="Gill Sans MT"/>
          <w:sz w:val="24"/>
          <w:szCs w:val="24"/>
        </w:rPr>
        <w:t xml:space="preserve">children </w:t>
      </w:r>
      <w:r w:rsidRPr="57FD33F7" w:rsidR="008E7F29">
        <w:rPr>
          <w:rFonts w:ascii="Gill Sans MT" w:hAnsi="Gill Sans MT"/>
          <w:sz w:val="24"/>
          <w:szCs w:val="24"/>
        </w:rPr>
        <w:t>will be taught</w:t>
      </w:r>
      <w:r w:rsidRPr="57FD33F7" w:rsidR="008E7F29">
        <w:rPr>
          <w:rFonts w:ascii="Gill Sans MT" w:hAnsi="Gill Sans MT"/>
          <w:sz w:val="24"/>
          <w:szCs w:val="24"/>
        </w:rPr>
        <w:t xml:space="preserve"> how to work hygienically and safely with food. Some recipes will be completed and consumed at school whilst others </w:t>
      </w:r>
      <w:r w:rsidRPr="57FD33F7" w:rsidR="008E7F29">
        <w:rPr>
          <w:rFonts w:ascii="Gill Sans MT" w:hAnsi="Gill Sans MT"/>
          <w:sz w:val="24"/>
          <w:szCs w:val="24"/>
        </w:rPr>
        <w:t>will be taken home to be cooked and</w:t>
      </w:r>
      <w:r w:rsidRPr="57FD33F7" w:rsidR="008E7F29">
        <w:rPr>
          <w:rFonts w:ascii="Gill Sans MT" w:hAnsi="Gill Sans MT"/>
          <w:sz w:val="24"/>
          <w:szCs w:val="24"/>
        </w:rPr>
        <w:t xml:space="preserve"> eaten. The recipes</w:t>
      </w:r>
      <w:r w:rsidRPr="57FD33F7" w:rsidR="799AF71A">
        <w:rPr>
          <w:rFonts w:ascii="Gill Sans MT" w:hAnsi="Gill Sans MT"/>
          <w:sz w:val="24"/>
          <w:szCs w:val="24"/>
        </w:rPr>
        <w:t xml:space="preserve"> </w:t>
      </w:r>
      <w:r w:rsidRPr="57FD33F7" w:rsidR="008E7F29">
        <w:rPr>
          <w:rFonts w:ascii="Gill Sans MT" w:hAnsi="Gill Sans MT"/>
          <w:sz w:val="24"/>
          <w:szCs w:val="24"/>
        </w:rPr>
        <w:t>will be sent</w:t>
      </w:r>
      <w:r w:rsidRPr="57FD33F7" w:rsidR="008E7F29">
        <w:rPr>
          <w:rFonts w:ascii="Gill Sans MT" w:hAnsi="Gill Sans MT"/>
          <w:sz w:val="24"/>
          <w:szCs w:val="24"/>
        </w:rPr>
        <w:t xml:space="preserve"> home </w:t>
      </w:r>
      <w:r w:rsidRPr="57FD33F7" w:rsidR="241E4DCA">
        <w:rPr>
          <w:rFonts w:ascii="Gill Sans MT" w:hAnsi="Gill Sans MT"/>
          <w:sz w:val="24"/>
          <w:szCs w:val="24"/>
        </w:rPr>
        <w:t xml:space="preserve">via class dojo </w:t>
      </w:r>
      <w:r w:rsidRPr="57FD33F7" w:rsidR="008E7F29">
        <w:rPr>
          <w:rFonts w:ascii="Gill Sans MT" w:hAnsi="Gill Sans MT"/>
          <w:sz w:val="24"/>
          <w:szCs w:val="24"/>
        </w:rPr>
        <w:t>to encourage further</w:t>
      </w:r>
      <w:r w:rsidRPr="57FD33F7" w:rsidR="4C294790">
        <w:rPr>
          <w:rFonts w:ascii="Gill Sans MT" w:hAnsi="Gill Sans MT"/>
          <w:sz w:val="24"/>
          <w:szCs w:val="24"/>
        </w:rPr>
        <w:t xml:space="preserve"> families to engage with the food that has been prepared. Taste-testing </w:t>
      </w:r>
      <w:r w:rsidRPr="57FD33F7" w:rsidR="218ECDA4">
        <w:rPr>
          <w:rFonts w:ascii="Gill Sans MT" w:hAnsi="Gill Sans MT"/>
          <w:sz w:val="24"/>
          <w:szCs w:val="24"/>
        </w:rPr>
        <w:t xml:space="preserve">at home </w:t>
      </w:r>
      <w:r w:rsidRPr="57FD33F7" w:rsidR="4C294790">
        <w:rPr>
          <w:rFonts w:ascii="Gill Sans MT" w:hAnsi="Gill Sans MT"/>
          <w:sz w:val="24"/>
          <w:szCs w:val="24"/>
        </w:rPr>
        <w:t>is encouraged and discussions back in school will raise the profile of the subject. Children are s</w:t>
      </w:r>
      <w:r w:rsidRPr="57FD33F7" w:rsidR="37565DC4">
        <w:rPr>
          <w:rFonts w:ascii="Gill Sans MT" w:hAnsi="Gill Sans MT"/>
          <w:sz w:val="24"/>
          <w:szCs w:val="24"/>
        </w:rPr>
        <w:t>hown how recipes can be adapted to cater for different likes / dislikes</w:t>
      </w:r>
      <w:r w:rsidRPr="57FD33F7" w:rsidR="2F1CE2DD">
        <w:rPr>
          <w:rFonts w:ascii="Gill Sans MT" w:hAnsi="Gill Sans MT"/>
          <w:sz w:val="24"/>
          <w:szCs w:val="24"/>
        </w:rPr>
        <w:t xml:space="preserve"> and provide variation for allergies</w:t>
      </w:r>
      <w:r w:rsidRPr="57FD33F7" w:rsidR="7B4E1A78">
        <w:rPr>
          <w:rFonts w:ascii="Gill Sans MT" w:hAnsi="Gill Sans MT"/>
          <w:sz w:val="24"/>
          <w:szCs w:val="24"/>
        </w:rPr>
        <w:t>, as well as suggest health</w:t>
      </w:r>
      <w:r w:rsidRPr="57FD33F7" w:rsidR="0B23CA34">
        <w:rPr>
          <w:rFonts w:ascii="Gill Sans MT" w:hAnsi="Gill Sans MT"/>
          <w:sz w:val="24"/>
          <w:szCs w:val="24"/>
        </w:rPr>
        <w:t>ier</w:t>
      </w:r>
      <w:r w:rsidRPr="57FD33F7" w:rsidR="7B4E1A78">
        <w:rPr>
          <w:rFonts w:ascii="Gill Sans MT" w:hAnsi="Gill Sans MT"/>
          <w:sz w:val="24"/>
          <w:szCs w:val="24"/>
        </w:rPr>
        <w:t xml:space="preserve"> alternatives</w:t>
      </w:r>
      <w:r w:rsidRPr="57FD33F7" w:rsidR="4060D1E8">
        <w:rPr>
          <w:rFonts w:ascii="Gill Sans MT" w:hAnsi="Gill Sans MT"/>
          <w:sz w:val="24"/>
          <w:szCs w:val="24"/>
        </w:rPr>
        <w:t>.</w:t>
      </w:r>
    </w:p>
    <w:p xmlns:wp14="http://schemas.microsoft.com/office/word/2010/wordml" w:rsidRPr="008E7F29" w:rsidR="004E7208" w:rsidP="004E7208" w:rsidRDefault="008E7F29" w14:paraId="29D6B04F" wp14:textId="77777777">
      <w:pPr>
        <w:rPr>
          <w:rFonts w:ascii="Gill Sans MT" w:hAnsi="Gill Sans MT"/>
          <w:i/>
          <w:sz w:val="24"/>
          <w:szCs w:val="24"/>
        </w:rPr>
      </w:pPr>
      <w:r w:rsidRPr="57FD33F7" w:rsidR="008E7F29">
        <w:rPr>
          <w:rFonts w:ascii="Gill Sans MT" w:hAnsi="Gill Sans MT"/>
          <w:b w:val="1"/>
          <w:bCs w:val="1"/>
          <w:i w:val="1"/>
          <w:iCs w:val="1"/>
          <w:sz w:val="24"/>
          <w:szCs w:val="24"/>
        </w:rPr>
        <w:t xml:space="preserve"> </w:t>
      </w:r>
    </w:p>
    <w:p w:rsidR="57FD33F7" w:rsidP="57FD33F7" w:rsidRDefault="57FD33F7" w14:paraId="41D71454" w14:textId="75283268">
      <w:pPr>
        <w:rPr>
          <w:rFonts w:ascii="Gill Sans MT" w:hAnsi="Gill Sans MT"/>
          <w:b w:val="1"/>
          <w:bCs w:val="1"/>
          <w:i w:val="1"/>
          <w:iCs w:val="1"/>
          <w:sz w:val="24"/>
          <w:szCs w:val="24"/>
        </w:rPr>
      </w:pPr>
    </w:p>
    <w:p w:rsidR="57FD33F7" w:rsidP="57FD33F7" w:rsidRDefault="57FD33F7" w14:paraId="020AE4FB" w14:textId="3ED8F8A8">
      <w:pPr>
        <w:rPr>
          <w:rFonts w:ascii="Gill Sans MT" w:hAnsi="Gill Sans MT"/>
          <w:b w:val="1"/>
          <w:bCs w:val="1"/>
          <w:i w:val="1"/>
          <w:iCs w:val="1"/>
          <w:sz w:val="24"/>
          <w:szCs w:val="24"/>
        </w:rPr>
      </w:pPr>
    </w:p>
    <w:p w:rsidR="57FD33F7" w:rsidP="57FD33F7" w:rsidRDefault="57FD33F7" w14:paraId="4F6F362B" w14:textId="0B82E1FC">
      <w:pPr>
        <w:rPr>
          <w:rFonts w:ascii="Gill Sans MT" w:hAnsi="Gill Sans MT"/>
          <w:b w:val="1"/>
          <w:bCs w:val="1"/>
          <w:i w:val="1"/>
          <w:iCs w:val="1"/>
          <w:sz w:val="24"/>
          <w:szCs w:val="24"/>
        </w:rPr>
      </w:pPr>
    </w:p>
    <w:p w:rsidR="57FD33F7" w:rsidP="57FD33F7" w:rsidRDefault="57FD33F7" w14:paraId="1F2DAADF" w14:textId="6D4F34DD">
      <w:pPr>
        <w:rPr>
          <w:rFonts w:ascii="Gill Sans MT" w:hAnsi="Gill Sans MT"/>
          <w:b w:val="1"/>
          <w:bCs w:val="1"/>
          <w:i w:val="1"/>
          <w:iCs w:val="1"/>
          <w:sz w:val="24"/>
          <w:szCs w:val="24"/>
        </w:rPr>
      </w:pPr>
    </w:p>
    <w:p w:rsidR="57FD33F7" w:rsidP="57FD33F7" w:rsidRDefault="57FD33F7" w14:paraId="29106941" w14:textId="322AB5E7">
      <w:pPr>
        <w:rPr>
          <w:rFonts w:ascii="Gill Sans MT" w:hAnsi="Gill Sans MT"/>
          <w:b w:val="1"/>
          <w:bCs w:val="1"/>
          <w:i w:val="1"/>
          <w:iCs w:val="1"/>
          <w:sz w:val="24"/>
          <w:szCs w:val="24"/>
        </w:rPr>
      </w:pPr>
    </w:p>
    <w:p w:rsidR="57FD33F7" w:rsidP="57FD33F7" w:rsidRDefault="57FD33F7" w14:paraId="28BE1A9C" w14:textId="689BEA2C">
      <w:pPr>
        <w:rPr>
          <w:rFonts w:ascii="Gill Sans MT" w:hAnsi="Gill Sans MT"/>
          <w:b w:val="1"/>
          <w:bCs w:val="1"/>
          <w:i w:val="1"/>
          <w:iCs w:val="1"/>
          <w:sz w:val="24"/>
          <w:szCs w:val="24"/>
        </w:rPr>
      </w:pPr>
    </w:p>
    <w:p w:rsidR="57FD33F7" w:rsidP="57FD33F7" w:rsidRDefault="57FD33F7" w14:paraId="7381670D" w14:textId="58D34324">
      <w:pPr>
        <w:rPr>
          <w:rFonts w:ascii="Gill Sans MT" w:hAnsi="Gill Sans MT"/>
          <w:b w:val="1"/>
          <w:bCs w:val="1"/>
          <w:i w:val="1"/>
          <w:iCs w:val="1"/>
          <w:sz w:val="24"/>
          <w:szCs w:val="24"/>
        </w:rPr>
      </w:pPr>
    </w:p>
    <w:p w:rsidR="57FD33F7" w:rsidP="57FD33F7" w:rsidRDefault="57FD33F7" w14:paraId="16CC9BFF" w14:textId="2B34B7C8">
      <w:pPr>
        <w:rPr>
          <w:rFonts w:ascii="Gill Sans MT" w:hAnsi="Gill Sans MT"/>
          <w:b w:val="1"/>
          <w:bCs w:val="1"/>
          <w:i w:val="1"/>
          <w:iCs w:val="1"/>
          <w:sz w:val="24"/>
          <w:szCs w:val="24"/>
        </w:rPr>
      </w:pPr>
    </w:p>
    <w:p w:rsidR="57FD33F7" w:rsidP="57FD33F7" w:rsidRDefault="57FD33F7" w14:paraId="4689FE4C" w14:textId="57E33CA7">
      <w:pPr>
        <w:rPr>
          <w:rFonts w:ascii="Gill Sans MT" w:hAnsi="Gill Sans MT"/>
          <w:b w:val="1"/>
          <w:bCs w:val="1"/>
          <w:i w:val="1"/>
          <w:iCs w:val="1"/>
          <w:sz w:val="24"/>
          <w:szCs w:val="24"/>
        </w:rPr>
      </w:pPr>
    </w:p>
    <w:p w:rsidR="57FD33F7" w:rsidP="57FD33F7" w:rsidRDefault="57FD33F7" w14:paraId="3E5B6C6D" w14:textId="79A9BDBF">
      <w:pPr>
        <w:rPr>
          <w:rFonts w:ascii="Gill Sans MT" w:hAnsi="Gill Sans MT"/>
          <w:b w:val="1"/>
          <w:bCs w:val="1"/>
          <w:i w:val="1"/>
          <w:iCs w:val="1"/>
          <w:sz w:val="24"/>
          <w:szCs w:val="24"/>
        </w:rPr>
      </w:pPr>
    </w:p>
    <w:p w:rsidR="57FD33F7" w:rsidP="57FD33F7" w:rsidRDefault="57FD33F7" w14:paraId="756569A7" w14:textId="62B77832">
      <w:pPr>
        <w:rPr>
          <w:rFonts w:ascii="Gill Sans MT" w:hAnsi="Gill Sans MT"/>
          <w:b w:val="1"/>
          <w:bCs w:val="1"/>
          <w:i w:val="1"/>
          <w:iCs w:val="1"/>
          <w:sz w:val="24"/>
          <w:szCs w:val="24"/>
        </w:rPr>
      </w:pPr>
    </w:p>
    <w:p w:rsidR="57FD33F7" w:rsidP="57FD33F7" w:rsidRDefault="57FD33F7" w14:paraId="64A55687" w14:textId="4996E673">
      <w:pPr>
        <w:rPr>
          <w:rFonts w:ascii="Gill Sans MT" w:hAnsi="Gill Sans MT"/>
          <w:b w:val="1"/>
          <w:bCs w:val="1"/>
          <w:i w:val="1"/>
          <w:iCs w:val="1"/>
          <w:sz w:val="24"/>
          <w:szCs w:val="24"/>
        </w:rPr>
      </w:pPr>
    </w:p>
    <w:p w:rsidR="57FD33F7" w:rsidP="57FD33F7" w:rsidRDefault="57FD33F7" w14:paraId="2BCB56FB" w14:textId="14185687">
      <w:pPr>
        <w:rPr>
          <w:rFonts w:ascii="Gill Sans MT" w:hAnsi="Gill Sans MT"/>
          <w:b w:val="1"/>
          <w:bCs w:val="1"/>
          <w:i w:val="1"/>
          <w:iCs w:val="1"/>
          <w:sz w:val="24"/>
          <w:szCs w:val="24"/>
        </w:rPr>
      </w:pPr>
    </w:p>
    <w:p w:rsidR="57FD33F7" w:rsidP="57FD33F7" w:rsidRDefault="57FD33F7" w14:paraId="2EA1E9F9" w14:textId="000030D7">
      <w:pPr>
        <w:rPr>
          <w:rFonts w:ascii="Gill Sans MT" w:hAnsi="Gill Sans MT"/>
          <w:b w:val="1"/>
          <w:bCs w:val="1"/>
          <w:i w:val="1"/>
          <w:iCs w:val="1"/>
          <w:sz w:val="24"/>
          <w:szCs w:val="24"/>
        </w:rPr>
      </w:pPr>
    </w:p>
    <w:p xmlns:wp14="http://schemas.microsoft.com/office/word/2010/wordml" w:rsidRPr="00FC1E5E" w:rsidR="004E7208" w:rsidP="00FC1E5E" w:rsidRDefault="00FC1E5E" w14:paraId="5A0EA003" wp14:textId="77777777">
      <w:pPr>
        <w:jc w:val="center"/>
        <w:rPr>
          <w:rFonts w:ascii="Gill Sans MT" w:hAnsi="Gill Sans MT"/>
          <w:b/>
          <w:sz w:val="28"/>
          <w:szCs w:val="28"/>
          <w:u w:val="single"/>
        </w:rPr>
      </w:pPr>
      <w:r w:rsidRPr="00FC1E5E">
        <w:rPr>
          <w:rFonts w:ascii="Gill Sans MT" w:hAnsi="Gill Sans MT"/>
          <w:b/>
          <w:sz w:val="28"/>
          <w:szCs w:val="28"/>
          <w:u w:val="single"/>
        </w:rPr>
        <w:t xml:space="preserve">Subject </w:t>
      </w:r>
      <w:r w:rsidRPr="00FC1E5E" w:rsidR="004E7208">
        <w:rPr>
          <w:rFonts w:ascii="Gill Sans MT" w:hAnsi="Gill Sans MT"/>
          <w:b/>
          <w:sz w:val="28"/>
          <w:szCs w:val="28"/>
          <w:u w:val="single"/>
        </w:rPr>
        <w:t>Impact</w:t>
      </w:r>
    </w:p>
    <w:p xmlns:wp14="http://schemas.microsoft.com/office/word/2010/wordml" w:rsidR="00F17DC4" w:rsidP="00670FF7" w:rsidRDefault="004E7208" w14:paraId="0F334278" wp14:textId="77777777">
      <w:pPr>
        <w:spacing w:line="0" w:lineRule="atLeast"/>
        <w:rPr>
          <w:rFonts w:ascii="Gill Sans MT" w:hAnsi="Gill Sans MT" w:eastAsia="Arial" w:cs="Calibri"/>
          <w:b/>
          <w:sz w:val="24"/>
          <w:szCs w:val="24"/>
        </w:rPr>
      </w:pPr>
      <w:r w:rsidRPr="00FC1E5E">
        <w:rPr>
          <w:rFonts w:ascii="Gill Sans MT" w:hAnsi="Gill Sans MT" w:eastAsia="Arial" w:cs="Calibri"/>
          <w:b/>
          <w:sz w:val="24"/>
          <w:szCs w:val="24"/>
        </w:rPr>
        <w:t>What are the outcomes for our children</w:t>
      </w:r>
      <w:r w:rsidR="00FC1E5E">
        <w:rPr>
          <w:rFonts w:ascii="Gill Sans MT" w:hAnsi="Gill Sans MT" w:eastAsia="Arial" w:cs="Calibri"/>
          <w:b/>
          <w:sz w:val="24"/>
          <w:szCs w:val="24"/>
        </w:rPr>
        <w:t xml:space="preserve"> in this subject</w:t>
      </w:r>
      <w:r w:rsidRPr="00FC1E5E">
        <w:rPr>
          <w:rFonts w:ascii="Gill Sans MT" w:hAnsi="Gill Sans MT" w:eastAsia="Arial" w:cs="Calibri"/>
          <w:b/>
          <w:sz w:val="24"/>
          <w:szCs w:val="24"/>
        </w:rPr>
        <w:t>?</w:t>
      </w:r>
    </w:p>
    <w:p xmlns:wp14="http://schemas.microsoft.com/office/word/2010/wordml" w:rsidR="00670FF7" w:rsidP="00670FF7" w:rsidRDefault="004E7208" w14:paraId="4D8D9B99" wp14:textId="77777777">
      <w:pPr>
        <w:spacing w:line="0" w:lineRule="atLeast"/>
        <w:rPr>
          <w:rFonts w:ascii="Gill Sans MT" w:hAnsi="Gill Sans MT" w:eastAsia="Arial" w:cs="Calibri"/>
          <w:sz w:val="24"/>
          <w:szCs w:val="24"/>
        </w:rPr>
      </w:pPr>
      <w:r w:rsidRPr="00425416">
        <w:rPr>
          <w:rFonts w:ascii="Gill Sans MT" w:hAnsi="Gill Sans MT" w:eastAsia="Arial" w:cs="Calibri"/>
          <w:sz w:val="24"/>
          <w:szCs w:val="24"/>
        </w:rPr>
        <w:t xml:space="preserve">Through our carefully designed curriculum, by the time children leave </w:t>
      </w:r>
      <w:proofErr w:type="spellStart"/>
      <w:r w:rsidR="00FF7734">
        <w:rPr>
          <w:rFonts w:ascii="Gill Sans MT" w:hAnsi="Gill Sans MT" w:eastAsia="Arial" w:cs="Calibri"/>
          <w:sz w:val="24"/>
          <w:szCs w:val="24"/>
        </w:rPr>
        <w:t>Oldswinford</w:t>
      </w:r>
      <w:proofErr w:type="spellEnd"/>
      <w:r w:rsidRPr="00425416">
        <w:rPr>
          <w:rFonts w:ascii="Gill Sans MT" w:hAnsi="Gill Sans MT" w:eastAsia="Arial" w:cs="Calibri"/>
          <w:sz w:val="24"/>
          <w:szCs w:val="24"/>
        </w:rPr>
        <w:t xml:space="preserve"> they will:</w:t>
      </w:r>
    </w:p>
    <w:p xmlns:wp14="http://schemas.microsoft.com/office/word/2010/wordml" w:rsidR="00F17DC4" w:rsidP="00F17DC4" w:rsidRDefault="00013613" w14:paraId="037FE777" wp14:textId="77777777">
      <w:pPr>
        <w:spacing w:line="0" w:lineRule="atLeast"/>
        <w:jc w:val="center"/>
        <w:rPr>
          <w:noProof/>
          <w:lang w:eastAsia="en-GB"/>
        </w:rPr>
      </w:pPr>
      <w:r>
        <w:rPr>
          <w:noProof/>
          <w:lang w:eastAsia="en-GB"/>
        </w:rPr>
        <mc:AlternateContent>
          <mc:Choice Requires="wps">
            <w:drawing>
              <wp:anchor xmlns:wp14="http://schemas.microsoft.com/office/word/2010/wordprocessingDrawing" distT="0" distB="0" distL="114300" distR="114300" simplePos="0" relativeHeight="251673600" behindDoc="0" locked="0" layoutInCell="1" allowOverlap="1" wp14:anchorId="403884C4" wp14:editId="534A3C07">
                <wp:simplePos x="0" y="0"/>
                <wp:positionH relativeFrom="column">
                  <wp:posOffset>3004029</wp:posOffset>
                </wp:positionH>
                <wp:positionV relativeFrom="paragraph">
                  <wp:posOffset>3673475</wp:posOffset>
                </wp:positionV>
                <wp:extent cx="2255396" cy="676275"/>
                <wp:effectExtent l="0" t="0" r="12065" b="28575"/>
                <wp:wrapNone/>
                <wp:docPr id="13" name="Text Box 13"/>
                <wp:cNvGraphicFramePr/>
                <a:graphic xmlns:a="http://schemas.openxmlformats.org/drawingml/2006/main">
                  <a:graphicData uri="http://schemas.microsoft.com/office/word/2010/wordprocessingShape">
                    <wps:wsp>
                      <wps:cNvSpPr txBox="1"/>
                      <wps:spPr>
                        <a:xfrm>
                          <a:off x="0" y="0"/>
                          <a:ext cx="2255396" cy="676275"/>
                        </a:xfrm>
                        <a:prstGeom prst="rect">
                          <a:avLst/>
                        </a:prstGeom>
                        <a:solidFill>
                          <a:sysClr val="window" lastClr="FFFFFF"/>
                        </a:solidFill>
                        <a:ln w="6350">
                          <a:solidFill>
                            <a:prstClr val="black"/>
                          </a:solidFill>
                        </a:ln>
                      </wps:spPr>
                      <wps:txbx>
                        <w:txbxContent>
                          <w:p xmlns:wp14="http://schemas.microsoft.com/office/word/2010/wordml" w:rsidR="00013613" w:rsidP="00013613" w:rsidRDefault="00013613" w14:paraId="4CF65C58" wp14:textId="77777777">
                            <w:r>
                              <w:t xml:space="preserve">Work to recipes and use ingredients and cooking equipment in a hygienic and safe manner.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0F065847">
              <v:shapetype id="_x0000_t202" coordsize="21600,21600" o:spt="202" path="m,l,21600r21600,l21600,xe" w14:anchorId="403884C4">
                <v:stroke joinstyle="miter"/>
                <v:path gradientshapeok="t" o:connecttype="rect"/>
              </v:shapetype>
              <v:shape id="Text Box 13" style="position:absolute;left:0;text-align:left;margin-left:236.55pt;margin-top:289.25pt;width:177.6pt;height:53.2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6"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">
                <v:textbox>
                  <w:txbxContent>
                    <w:p w:rsidR="00013613" w:rsidP="00013613" w:rsidRDefault="00013613" w14:paraId="26D3C856" wp14:textId="77777777">
                      <w:bookmarkStart w:name="_GoBack" w:id="1"/>
                      <w:r>
                        <w:t xml:space="preserve">Work to recipes and use ingredients and cooking equipment in a hygienic and safe manner. </w:t>
                      </w:r>
                      <w:bookmarkEnd w:id="1"/>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63360" behindDoc="0" locked="0" layoutInCell="1" allowOverlap="1" wp14:anchorId="1427D8BC" wp14:editId="534A3C07">
                <wp:simplePos x="0" y="0"/>
                <wp:positionH relativeFrom="column">
                  <wp:posOffset>4227616</wp:posOffset>
                </wp:positionH>
                <wp:positionV relativeFrom="paragraph">
                  <wp:posOffset>2676294</wp:posOffset>
                </wp:positionV>
                <wp:extent cx="1567180" cy="878156"/>
                <wp:effectExtent l="0" t="0" r="13970" b="17780"/>
                <wp:wrapNone/>
                <wp:docPr id="8" name="Text Box 8"/>
                <wp:cNvGraphicFramePr/>
                <a:graphic xmlns:a="http://schemas.openxmlformats.org/drawingml/2006/main">
                  <a:graphicData uri="http://schemas.microsoft.com/office/word/2010/wordprocessingShape">
                    <wps:wsp>
                      <wps:cNvSpPr txBox="1"/>
                      <wps:spPr>
                        <a:xfrm>
                          <a:off x="0" y="0"/>
                          <a:ext cx="1567180" cy="878156"/>
                        </a:xfrm>
                        <a:prstGeom prst="rect">
                          <a:avLst/>
                        </a:prstGeom>
                        <a:solidFill>
                          <a:sysClr val="window" lastClr="FFFFFF"/>
                        </a:solidFill>
                        <a:ln w="6350">
                          <a:solidFill>
                            <a:prstClr val="black"/>
                          </a:solidFill>
                        </a:ln>
                      </wps:spPr>
                      <wps:txbx>
                        <w:txbxContent>
                          <w:p xmlns:wp14="http://schemas.microsoft.com/office/word/2010/wordml" w:rsidR="00FE1D95" w:rsidP="00FE1D95" w:rsidRDefault="00FE1D95" w14:paraId="17221BC4" wp14:textId="77777777">
                            <w:r>
                              <w:t xml:space="preserve">Be </w:t>
                            </w:r>
                            <w:r w:rsidR="00013613">
                              <w:t>able to cook nutritious, healthy food with an awareness of seasonality.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C5149CF">
              <v:shape id="Text Box 8" style="position:absolute;left:0;text-align:left;margin-left:332.9pt;margin-top:210.75pt;width:123.4pt;height:69.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" w14:anchorId="403884C4">
                <v:textbox>
                  <w:txbxContent>
                    <w:p w:rsidR="00FE1D95" w:rsidP="00FE1D95" w:rsidRDefault="00FE1D95" w14:paraId="72394D34" wp14:textId="77777777">
                      <w:r>
                        <w:t xml:space="preserve">Be </w:t>
                      </w:r>
                      <w:r w:rsidR="00013613">
                        <w:t>able to cook nutritious, healthy food with an awareness of seasonality.</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65408" behindDoc="0" locked="0" layoutInCell="1" allowOverlap="1" wp14:anchorId="4A53550A" wp14:editId="534A3C07">
                <wp:simplePos x="0" y="0"/>
                <wp:positionH relativeFrom="column">
                  <wp:posOffset>4393870</wp:posOffset>
                </wp:positionH>
                <wp:positionV relativeFrom="paragraph">
                  <wp:posOffset>1453136</wp:posOffset>
                </wp:positionV>
                <wp:extent cx="1294048" cy="1068441"/>
                <wp:effectExtent l="0" t="0" r="20955" b="17780"/>
                <wp:wrapNone/>
                <wp:docPr id="9" name="Text Box 9"/>
                <wp:cNvGraphicFramePr/>
                <a:graphic xmlns:a="http://schemas.openxmlformats.org/drawingml/2006/main">
                  <a:graphicData uri="http://schemas.microsoft.com/office/word/2010/wordprocessingShape">
                    <wps:wsp>
                      <wps:cNvSpPr txBox="1"/>
                      <wps:spPr>
                        <a:xfrm>
                          <a:off x="0" y="0"/>
                          <a:ext cx="1294048" cy="1068441"/>
                        </a:xfrm>
                        <a:prstGeom prst="rect">
                          <a:avLst/>
                        </a:prstGeom>
                        <a:solidFill>
                          <a:sysClr val="window" lastClr="FFFFFF"/>
                        </a:solidFill>
                        <a:ln w="6350">
                          <a:solidFill>
                            <a:prstClr val="black"/>
                          </a:solidFill>
                        </a:ln>
                      </wps:spPr>
                      <wps:txbx>
                        <w:txbxContent>
                          <w:p xmlns:wp14="http://schemas.microsoft.com/office/word/2010/wordml" w:rsidR="00FE1D95" w:rsidP="00FE1D95" w:rsidRDefault="00FE1D95" w14:paraId="1D82A33A" wp14:textId="77777777">
                            <w:r>
                              <w:t xml:space="preserve">Know that DT is an essential component in many fields </w:t>
                            </w:r>
                            <w:proofErr w:type="gramStart"/>
                            <w:r>
                              <w:t xml:space="preserve">of </w:t>
                            </w:r>
                            <w:r w:rsidR="00013613">
                              <w:t xml:space="preserve"> future</w:t>
                            </w:r>
                            <w:proofErr w:type="gramEnd"/>
                            <w:r w:rsidR="00013613">
                              <w:t xml:space="preserve"> </w:t>
                            </w:r>
                            <w: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CC63ECC">
              <v:shape id="Text Box 9" style="position:absolute;left:0;text-align:left;margin-left:345.95pt;margin-top:114.4pt;width:101.9pt;height:8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" w14:anchorId="403884C4">
                <v:textbox>
                  <w:txbxContent>
                    <w:p w:rsidR="00FE1D95" w:rsidP="00FE1D95" w:rsidRDefault="00FE1D95" w14:paraId="01F9AA99" wp14:textId="77777777">
                      <w:r>
                        <w:t xml:space="preserve">Know that DT is an essential component in many fields </w:t>
                      </w:r>
                      <w:proofErr w:type="gramStart"/>
                      <w:r>
                        <w:t xml:space="preserve">of </w:t>
                      </w:r>
                      <w:r w:rsidR="00013613">
                        <w:t xml:space="preserve"> future</w:t>
                      </w:r>
                      <w:proofErr w:type="gramEnd"/>
                      <w:r w:rsidR="00013613">
                        <w:t xml:space="preserve"> </w:t>
                      </w:r>
                      <w:r>
                        <w:t>work.</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71552" behindDoc="0" locked="0" layoutInCell="1" allowOverlap="1" wp14:anchorId="0E64AEB8" wp14:editId="534A3C07">
                <wp:simplePos x="0" y="0"/>
                <wp:positionH relativeFrom="column">
                  <wp:posOffset>4387561</wp:posOffset>
                </wp:positionH>
                <wp:positionV relativeFrom="paragraph">
                  <wp:posOffset>776242</wp:posOffset>
                </wp:positionV>
                <wp:extent cx="991887" cy="475013"/>
                <wp:effectExtent l="0" t="0" r="17780" b="20320"/>
                <wp:wrapNone/>
                <wp:docPr id="12" name="Text Box 12"/>
                <wp:cNvGraphicFramePr/>
                <a:graphic xmlns:a="http://schemas.openxmlformats.org/drawingml/2006/main">
                  <a:graphicData uri="http://schemas.microsoft.com/office/word/2010/wordprocessingShape">
                    <wps:wsp>
                      <wps:cNvSpPr txBox="1"/>
                      <wps:spPr>
                        <a:xfrm>
                          <a:off x="0" y="0"/>
                          <a:ext cx="991887" cy="475013"/>
                        </a:xfrm>
                        <a:prstGeom prst="rect">
                          <a:avLst/>
                        </a:prstGeom>
                        <a:solidFill>
                          <a:sysClr val="window" lastClr="FFFFFF"/>
                        </a:solidFill>
                        <a:ln w="6350">
                          <a:solidFill>
                            <a:prstClr val="black"/>
                          </a:solidFill>
                        </a:ln>
                      </wps:spPr>
                      <wps:txbx>
                        <w:txbxContent>
                          <w:p xmlns:wp14="http://schemas.microsoft.com/office/word/2010/wordml" w:rsidR="00013613" w:rsidP="00013613" w:rsidRDefault="00013613" w14:paraId="7AF9C871" wp14:textId="77777777">
                            <w:r>
                              <w:t>Develop resilience.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349653CE">
              <v:shape id="Text Box 12" style="position:absolute;left:0;text-align:left;margin-left:345.5pt;margin-top:61.1pt;width:78.1pt;height:37.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" w14:anchorId="403884C4">
                <v:textbox>
                  <w:txbxContent>
                    <w:p w:rsidR="00013613" w:rsidP="00013613" w:rsidRDefault="00013613" w14:paraId="51BE66CA" wp14:textId="77777777">
                      <w:r>
                        <w:t>Develop resilience.</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69504" behindDoc="0" locked="0" layoutInCell="1" allowOverlap="1" wp14:anchorId="062FA8BB" wp14:editId="534A3C07">
                <wp:simplePos x="0" y="0"/>
                <wp:positionH relativeFrom="column">
                  <wp:posOffset>985569</wp:posOffset>
                </wp:positionH>
                <wp:positionV relativeFrom="paragraph">
                  <wp:posOffset>3673475</wp:posOffset>
                </wp:positionV>
                <wp:extent cx="1519918" cy="676893"/>
                <wp:effectExtent l="0" t="0" r="23495" b="28575"/>
                <wp:wrapNone/>
                <wp:docPr id="11" name="Text Box 11"/>
                <wp:cNvGraphicFramePr/>
                <a:graphic xmlns:a="http://schemas.openxmlformats.org/drawingml/2006/main">
                  <a:graphicData uri="http://schemas.microsoft.com/office/word/2010/wordprocessingShape">
                    <wps:wsp>
                      <wps:cNvSpPr txBox="1"/>
                      <wps:spPr>
                        <a:xfrm>
                          <a:off x="0" y="0"/>
                          <a:ext cx="1519918" cy="676893"/>
                        </a:xfrm>
                        <a:prstGeom prst="rect">
                          <a:avLst/>
                        </a:prstGeom>
                        <a:solidFill>
                          <a:sysClr val="window" lastClr="FFFFFF"/>
                        </a:solidFill>
                        <a:ln w="6350">
                          <a:solidFill>
                            <a:prstClr val="black"/>
                          </a:solidFill>
                        </a:ln>
                      </wps:spPr>
                      <wps:txbx>
                        <w:txbxContent>
                          <w:p xmlns:wp14="http://schemas.microsoft.com/office/word/2010/wordml" w:rsidR="00013613" w:rsidP="00013613" w:rsidRDefault="00013613" w14:paraId="620E1650" wp14:textId="77777777">
                            <w:r>
                              <w:t>Use tools and materials in a safe manner.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79080F69">
              <v:shape id="Text Box 11" style="position:absolute;left:0;text-align:left;margin-left:77.6pt;margin-top:289.25pt;width:119.7pt;height:53.3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0"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" w14:anchorId="403884C4">
                <v:textbox>
                  <w:txbxContent>
                    <w:p w:rsidR="00013613" w:rsidP="00013613" w:rsidRDefault="00013613" w14:paraId="0CF0DFC6" wp14:textId="77777777">
                      <w:r>
                        <w:t>Use tools and materials in a safe manner.</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61312" behindDoc="0" locked="0" layoutInCell="1" allowOverlap="1" wp14:anchorId="6BE2B0C4" wp14:editId="7777777">
                <wp:simplePos x="0" y="0"/>
                <wp:positionH relativeFrom="column">
                  <wp:posOffset>59377</wp:posOffset>
                </wp:positionH>
                <wp:positionV relativeFrom="paragraph">
                  <wp:posOffset>2878175</wp:posOffset>
                </wp:positionV>
                <wp:extent cx="1531917" cy="676275"/>
                <wp:effectExtent l="0" t="0" r="11430" b="28575"/>
                <wp:wrapNone/>
                <wp:docPr id="7" name="Text Box 7"/>
                <wp:cNvGraphicFramePr/>
                <a:graphic xmlns:a="http://schemas.openxmlformats.org/drawingml/2006/main">
                  <a:graphicData uri="http://schemas.microsoft.com/office/word/2010/wordprocessingShape">
                    <wps:wsp>
                      <wps:cNvSpPr txBox="1"/>
                      <wps:spPr>
                        <a:xfrm>
                          <a:off x="0" y="0"/>
                          <a:ext cx="1531917" cy="676275"/>
                        </a:xfrm>
                        <a:prstGeom prst="rect">
                          <a:avLst/>
                        </a:prstGeom>
                        <a:solidFill>
                          <a:schemeClr val="lt1"/>
                        </a:solidFill>
                        <a:ln w="6350">
                          <a:solidFill>
                            <a:prstClr val="black"/>
                          </a:solidFill>
                        </a:ln>
                      </wps:spPr>
                      <wps:txbx>
                        <w:txbxContent>
                          <w:p xmlns:wp14="http://schemas.microsoft.com/office/word/2010/wordml" w:rsidR="00FE1D95" w:rsidRDefault="00013613" w14:paraId="6D15C90B" wp14:textId="77777777">
                            <w:r>
                              <w:t>Select tools and materials appropriate to the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7EA472CA">
              <v:shape id="Text Box 7" style="position:absolute;left:0;text-align:left;margin-left:4.7pt;margin-top:226.65pt;width:120.6pt;height:53.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1"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">
                <v:textbox>
                  <w:txbxContent>
                    <w:p w:rsidR="00FE1D95" w:rsidRDefault="00013613" w14:paraId="2ABA031F" wp14:textId="77777777">
                      <w:r>
                        <w:t>Select tools and materials appropriate to the task.</w:t>
                      </w:r>
                    </w:p>
                  </w:txbxContent>
                </v:textbox>
              </v:shape>
            </w:pict>
          </mc:Fallback>
        </mc:AlternateContent>
      </w:r>
      <w:r>
        <w:rPr>
          <w:noProof/>
          <w:lang w:eastAsia="en-GB"/>
        </w:rPr>
        <mc:AlternateContent>
          <mc:Choice Requires="wps">
            <w:drawing>
              <wp:anchor xmlns:wp14="http://schemas.microsoft.com/office/word/2010/wordprocessingDrawing" distT="0" distB="0" distL="114300" distR="114300" simplePos="0" relativeHeight="251660288" behindDoc="0" locked="0" layoutInCell="1" allowOverlap="1" wp14:anchorId="1F0EE41D" wp14:editId="7777777">
                <wp:simplePos x="0" y="0"/>
                <wp:positionH relativeFrom="column">
                  <wp:posOffset>-59378</wp:posOffset>
                </wp:positionH>
                <wp:positionV relativeFrom="paragraph">
                  <wp:posOffset>1690642</wp:posOffset>
                </wp:positionV>
                <wp:extent cx="1745673" cy="735965"/>
                <wp:effectExtent l="0" t="0" r="26035" b="26035"/>
                <wp:wrapNone/>
                <wp:docPr id="6" name="Text Box 6"/>
                <wp:cNvGraphicFramePr/>
                <a:graphic xmlns:a="http://schemas.openxmlformats.org/drawingml/2006/main">
                  <a:graphicData uri="http://schemas.microsoft.com/office/word/2010/wordprocessingShape">
                    <wps:wsp>
                      <wps:cNvSpPr txBox="1"/>
                      <wps:spPr>
                        <a:xfrm>
                          <a:off x="0" y="0"/>
                          <a:ext cx="1745673" cy="735965"/>
                        </a:xfrm>
                        <a:prstGeom prst="rect">
                          <a:avLst/>
                        </a:prstGeom>
                        <a:solidFill>
                          <a:schemeClr val="lt1"/>
                        </a:solidFill>
                        <a:ln w="6350">
                          <a:solidFill>
                            <a:prstClr val="black"/>
                          </a:solidFill>
                        </a:ln>
                      </wps:spPr>
                      <wps:txbx>
                        <w:txbxContent>
                          <w:p xmlns:wp14="http://schemas.microsoft.com/office/word/2010/wordml" w:rsidR="00FE1D95" w:rsidRDefault="00FE1D95" w14:paraId="41931D29" wp14:textId="77777777">
                            <w:r>
                              <w:t>Work collaboratively</w:t>
                            </w:r>
                            <w:r w:rsidR="00013613">
                              <w:t xml:space="preserve"> and contribute effectively to group projects.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w14:anchorId="6E89DAAF">
              <v:shape id="Text Box 6" style="position:absolute;left:0;text-align:left;margin-left:-4.7pt;margin-top:133.1pt;width:137.45pt;height:57.9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32"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">
                <v:textbox>
                  <w:txbxContent>
                    <w:p w:rsidR="00FE1D95" w:rsidRDefault="00FE1D95" w14:paraId="68E621AF" wp14:textId="77777777">
                      <w:r>
                        <w:t>Work collaboratively</w:t>
                      </w:r>
                      <w:r w:rsidR="00013613">
                        <w:t xml:space="preserve"> and contribute effectively to group projects.</w:t>
                      </w:r>
                    </w:p>
                  </w:txbxContent>
                </v:textbox>
              </v:shape>
            </w:pict>
          </mc:Fallback>
        </mc:AlternateContent>
      </w:r>
      <w:r w:rsidR="00FE1D95">
        <w:rPr>
          <w:noProof/>
          <w:lang w:eastAsia="en-GB"/>
        </w:rPr>
        <mc:AlternateContent>
          <mc:Choice Requires="wps">
            <w:drawing>
              <wp:anchor xmlns:wp14="http://schemas.microsoft.com/office/word/2010/wordprocessingDrawing" distT="0" distB="0" distL="114300" distR="114300" simplePos="0" relativeHeight="251667456" behindDoc="0" locked="0" layoutInCell="1" allowOverlap="1" wp14:anchorId="63DF17BB" wp14:editId="534A3C07">
                <wp:simplePos x="0" y="0"/>
                <wp:positionH relativeFrom="column">
                  <wp:posOffset>3835730</wp:posOffset>
                </wp:positionH>
                <wp:positionV relativeFrom="paragraph">
                  <wp:posOffset>39972</wp:posOffset>
                </wp:positionV>
                <wp:extent cx="1662545" cy="545465"/>
                <wp:effectExtent l="0" t="0" r="13970" b="26035"/>
                <wp:wrapNone/>
                <wp:docPr id="10" name="Text Box 10"/>
                <wp:cNvGraphicFramePr/>
                <a:graphic xmlns:a="http://schemas.openxmlformats.org/drawingml/2006/main">
                  <a:graphicData uri="http://schemas.microsoft.com/office/word/2010/wordprocessingShape">
                    <wps:wsp>
                      <wps:cNvSpPr txBox="1"/>
                      <wps:spPr>
                        <a:xfrm>
                          <a:off x="0" y="0"/>
                          <a:ext cx="1662545" cy="545465"/>
                        </a:xfrm>
                        <a:prstGeom prst="rect">
                          <a:avLst/>
                        </a:prstGeom>
                        <a:solidFill>
                          <a:sysClr val="window" lastClr="FFFFFF"/>
                        </a:solidFill>
                        <a:ln w="6350">
                          <a:solidFill>
                            <a:prstClr val="black"/>
                          </a:solidFill>
                        </a:ln>
                      </wps:spPr>
                      <wps:txbx>
                        <w:txbxContent>
                          <w:p xmlns:wp14="http://schemas.microsoft.com/office/word/2010/wordml" w:rsidR="00FE1D95" w:rsidP="00FE1D95" w:rsidRDefault="00FE1D95" w14:paraId="4617A454" wp14:textId="77777777">
                            <w:r>
                              <w:t>Show creativity through problem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8B85123">
              <v:shape id="Text Box 10" style="position:absolute;left:0;text-align:left;margin-left:302.05pt;margin-top:3.15pt;width:130.9pt;height:42.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3" fillcolor="window"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" w14:anchorId="403884C4">
                <v:textbox>
                  <w:txbxContent>
                    <w:p w:rsidR="00FE1D95" w:rsidP="00FE1D95" w:rsidRDefault="00FE1D95" w14:paraId="66614C74" wp14:textId="77777777">
                      <w:r>
                        <w:t>Show creativity through problem solving.</w:t>
                      </w:r>
                    </w:p>
                  </w:txbxContent>
                </v:textbox>
              </v:shape>
            </w:pict>
          </mc:Fallback>
        </mc:AlternateContent>
      </w:r>
      <w:r w:rsidR="00FE1D95">
        <w:rPr>
          <w:noProof/>
          <w:lang w:eastAsia="en-GB"/>
        </w:rPr>
        <mc:AlternateContent>
          <mc:Choice Requires="wps">
            <w:drawing>
              <wp:anchor xmlns:wp14="http://schemas.microsoft.com/office/word/2010/wordprocessingDrawing" distT="0" distB="0" distL="114300" distR="114300" simplePos="0" relativeHeight="251659264" behindDoc="0" locked="0" layoutInCell="1" allowOverlap="1" wp14:anchorId="20F917F1" wp14:editId="7777777">
                <wp:simplePos x="0" y="0"/>
                <wp:positionH relativeFrom="column">
                  <wp:posOffset>-60333</wp:posOffset>
                </wp:positionH>
                <wp:positionV relativeFrom="paragraph">
                  <wp:posOffset>134175</wp:posOffset>
                </wp:positionV>
                <wp:extent cx="1531917" cy="866899"/>
                <wp:effectExtent l="0" t="0" r="11430" b="28575"/>
                <wp:wrapNone/>
                <wp:docPr id="5" name="Text Box 5"/>
                <wp:cNvGraphicFramePr/>
                <a:graphic xmlns:a="http://schemas.openxmlformats.org/drawingml/2006/main">
                  <a:graphicData uri="http://schemas.microsoft.com/office/word/2010/wordprocessingShape">
                    <wps:wsp>
                      <wps:cNvSpPr txBox="1"/>
                      <wps:spPr>
                        <a:xfrm>
                          <a:off x="0" y="0"/>
                          <a:ext cx="1531917" cy="866899"/>
                        </a:xfrm>
                        <a:prstGeom prst="rect">
                          <a:avLst/>
                        </a:prstGeom>
                        <a:solidFill>
                          <a:schemeClr val="lt1"/>
                        </a:solidFill>
                        <a:ln w="6350">
                          <a:solidFill>
                            <a:prstClr val="black"/>
                          </a:solidFill>
                        </a:ln>
                      </wps:spPr>
                      <wps:txbx>
                        <w:txbxContent>
                          <w:p xmlns:wp14="http://schemas.microsoft.com/office/word/2010/wordml" w:rsidR="00FE1D95" w:rsidRDefault="00FE1D95" w14:paraId="74A6B21B" wp14:textId="77777777">
                            <w:r>
                              <w:t>Plan, make and evaluate a variety of products for different purposes.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w14:anchorId="1F2160AB">
              <v:shape id="Text Box 5" style="position:absolute;left:0;text-align:left;margin-left:-4.75pt;margin-top:10.55pt;width:120.6pt;height:6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34"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">
                <v:textbox>
                  <w:txbxContent>
                    <w:p w:rsidR="00FE1D95" w:rsidRDefault="00FE1D95" w14:paraId="0C6540D7" wp14:textId="77777777">
                      <w:r>
                        <w:t>Plan, make and evaluate a variety of products for different purposes.</w:t>
                      </w:r>
                    </w:p>
                  </w:txbxContent>
                </v:textbox>
              </v:shape>
            </w:pict>
          </mc:Fallback>
        </mc:AlternateContent>
      </w:r>
      <w:r w:rsidR="00F17DC4">
        <w:rPr>
          <w:noProof/>
          <w:lang w:eastAsia="en-GB"/>
        </w:rPr>
        <w:drawing>
          <wp:inline xmlns:wp14="http://schemas.microsoft.com/office/word/2010/wordprocessingDrawing" distT="0" distB="0" distL="0" distR="0" wp14:anchorId="05BF32AB" wp14:editId="13078A30">
            <wp:extent cx="3057525" cy="3669030"/>
            <wp:effectExtent l="0" t="0" r="9525" b="7620"/>
            <wp:docPr id="2" name="Picture 2" descr="Outline Of Person Coloring Page - Coloring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tline Of Person Coloring Page - Coloring Ho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933" cy="3669520"/>
                    </a:xfrm>
                    <a:prstGeom prst="rect">
                      <a:avLst/>
                    </a:prstGeom>
                    <a:noFill/>
                    <a:ln>
                      <a:noFill/>
                    </a:ln>
                  </pic:spPr>
                </pic:pic>
              </a:graphicData>
            </a:graphic>
          </wp:inline>
        </w:drawing>
      </w:r>
    </w:p>
    <w:p xmlns:wp14="http://schemas.microsoft.com/office/word/2010/wordml" w:rsidR="00F17DC4" w:rsidP="00670FF7" w:rsidRDefault="00F17DC4" w14:paraId="4B94D5A5" wp14:textId="77777777">
      <w:pPr>
        <w:spacing w:line="0" w:lineRule="atLeast"/>
        <w:rPr>
          <w:noProof/>
          <w:lang w:eastAsia="en-GB"/>
        </w:rPr>
      </w:pPr>
    </w:p>
    <w:p xmlns:wp14="http://schemas.microsoft.com/office/word/2010/wordml" w:rsidR="00013613" w:rsidP="00670FF7" w:rsidRDefault="00013613" w14:paraId="3DEEC669" wp14:textId="77777777">
      <w:pPr>
        <w:spacing w:line="0" w:lineRule="atLeast"/>
        <w:rPr>
          <w:noProof/>
          <w:lang w:eastAsia="en-GB"/>
        </w:rPr>
      </w:pPr>
    </w:p>
    <w:p xmlns:wp14="http://schemas.microsoft.com/office/word/2010/wordml" w:rsidR="00013613" w:rsidP="00670FF7" w:rsidRDefault="00013613" w14:paraId="3656B9AB" wp14:textId="77777777">
      <w:pPr>
        <w:spacing w:line="0" w:lineRule="atLeast"/>
        <w:rPr>
          <w:noProof/>
          <w:lang w:eastAsia="en-GB"/>
        </w:rPr>
      </w:pPr>
    </w:p>
    <w:p xmlns:wp14="http://schemas.microsoft.com/office/word/2010/wordml" w:rsidR="004E7208" w:rsidP="004E7208" w:rsidRDefault="004E7208" w14:paraId="0819F170" wp14:textId="77777777">
      <w:pPr>
        <w:spacing w:line="0" w:lineRule="atLeast"/>
        <w:rPr>
          <w:rFonts w:ascii="Gill Sans MT" w:hAnsi="Gill Sans MT" w:eastAsia="Arial" w:cs="Calibri"/>
          <w:b/>
          <w:sz w:val="24"/>
          <w:szCs w:val="24"/>
        </w:rPr>
      </w:pPr>
      <w:r w:rsidRPr="00FC1E5E">
        <w:rPr>
          <w:rFonts w:ascii="Gill Sans MT" w:hAnsi="Gill Sans MT" w:eastAsia="Arial" w:cs="Calibri"/>
          <w:b/>
          <w:sz w:val="24"/>
          <w:szCs w:val="24"/>
        </w:rPr>
        <w:t>How do we know that we have achieved these outcomes?</w:t>
      </w:r>
    </w:p>
    <w:p xmlns:wp14="http://schemas.microsoft.com/office/word/2010/wordml" w:rsidR="00EE5BBF" w:rsidP="00EE5BBF" w:rsidRDefault="00EE5BBF" w14:paraId="2D74400B" wp14:textId="77777777">
      <w:pPr>
        <w:rPr>
          <w:rFonts w:ascii="Gill Sans MT" w:hAnsi="Gill Sans MT" w:cs="Arial"/>
          <w:shd w:val="clear" w:color="auto" w:fill="FFFFFF"/>
        </w:rPr>
      </w:pPr>
      <w:r>
        <w:rPr>
          <w:rFonts w:ascii="Gill Sans MT" w:hAnsi="Gill Sans MT" w:cs="Arial"/>
          <w:shd w:val="clear" w:color="auto" w:fill="FFFFFF"/>
        </w:rPr>
        <w:t>Formal m</w:t>
      </w:r>
      <w:r w:rsidRPr="00D003BF">
        <w:rPr>
          <w:rFonts w:ascii="Gill Sans MT" w:hAnsi="Gill Sans MT" w:cs="Arial"/>
          <w:shd w:val="clear" w:color="auto" w:fill="FFFFFF"/>
        </w:rPr>
        <w:t xml:space="preserve">onitoring </w:t>
      </w:r>
      <w:r>
        <w:rPr>
          <w:rFonts w:ascii="Gill Sans MT" w:hAnsi="Gill Sans MT" w:cs="Arial"/>
          <w:shd w:val="clear" w:color="auto" w:fill="FFFFFF"/>
        </w:rPr>
        <w:t xml:space="preserve">of the subject DT </w:t>
      </w:r>
      <w:r w:rsidRPr="00D003BF">
        <w:rPr>
          <w:rFonts w:ascii="Gill Sans MT" w:hAnsi="Gill Sans MT" w:cs="Arial"/>
          <w:shd w:val="clear" w:color="auto" w:fill="FFFFFF"/>
        </w:rPr>
        <w:t xml:space="preserve">takes </w:t>
      </w:r>
      <w:r>
        <w:rPr>
          <w:rFonts w:ascii="Gill Sans MT" w:hAnsi="Gill Sans MT" w:cs="Arial"/>
          <w:shd w:val="clear" w:color="auto" w:fill="FFFFFF"/>
        </w:rPr>
        <w:t>place in line with the school’s SIPP. This may involve looking at pupils’ written work, looking at planning, gathering photographic / video evidence and collecting pupil voice. However, monitoring on an informal level will happen in the classroom by class teachers as they evaluate lessons and adapt planning as necessary.</w:t>
      </w:r>
    </w:p>
    <w:p xmlns:wp14="http://schemas.microsoft.com/office/word/2010/wordml" w:rsidRPr="00425416" w:rsidR="006368C2" w:rsidRDefault="00EE5BBF" w14:paraId="2ADB59B9" wp14:textId="77777777">
      <w:pPr>
        <w:rPr>
          <w:rFonts w:ascii="Gill Sans MT" w:hAnsi="Gill Sans MT"/>
          <w:sz w:val="24"/>
          <w:szCs w:val="24"/>
          <w:lang w:val="en-US"/>
        </w:rPr>
      </w:pPr>
      <w:proofErr w:type="gramStart"/>
      <w:r>
        <w:rPr>
          <w:rFonts w:ascii="Gill Sans MT" w:hAnsi="Gill Sans MT" w:cs="Arial"/>
          <w:shd w:val="clear" w:color="auto" w:fill="FFFFFF"/>
        </w:rPr>
        <w:t>Ongoing assessment is used by the teacher throughout the lesson</w:t>
      </w:r>
      <w:proofErr w:type="gramEnd"/>
      <w:r>
        <w:rPr>
          <w:rFonts w:ascii="Gill Sans MT" w:hAnsi="Gill Sans MT" w:cs="Arial"/>
          <w:shd w:val="clear" w:color="auto" w:fill="FFFFFF"/>
        </w:rPr>
        <w:t xml:space="preserve">. Feedback </w:t>
      </w:r>
      <w:proofErr w:type="gramStart"/>
      <w:r>
        <w:rPr>
          <w:rFonts w:ascii="Gill Sans MT" w:hAnsi="Gill Sans MT" w:cs="Arial"/>
          <w:shd w:val="clear" w:color="auto" w:fill="FFFFFF"/>
        </w:rPr>
        <w:t>is given</w:t>
      </w:r>
      <w:proofErr w:type="gramEnd"/>
      <w:r>
        <w:rPr>
          <w:rFonts w:ascii="Gill Sans MT" w:hAnsi="Gill Sans MT" w:cs="Arial"/>
          <w:shd w:val="clear" w:color="auto" w:fill="FFFFFF"/>
        </w:rPr>
        <w:t xml:space="preserve"> to children during each stage in the DT process. </w:t>
      </w:r>
      <w:r w:rsidRPr="00D003BF">
        <w:rPr>
          <w:rFonts w:ascii="Gill Sans MT" w:hAnsi="Gill Sans MT" w:cs="Arial"/>
          <w:shd w:val="clear" w:color="auto" w:fill="FFFFFF"/>
        </w:rPr>
        <w:t xml:space="preserve">Teachers </w:t>
      </w:r>
      <w:r>
        <w:rPr>
          <w:rFonts w:ascii="Gill Sans MT" w:hAnsi="Gill Sans MT" w:cs="Arial"/>
          <w:shd w:val="clear" w:color="auto" w:fill="FFFFFF"/>
        </w:rPr>
        <w:t xml:space="preserve">will be able to adapt their planning and skills taught dependent on the needs of the cohort. </w:t>
      </w:r>
      <w:r w:rsidR="00721D94">
        <w:rPr>
          <w:rFonts w:ascii="Gill Sans MT" w:hAnsi="Gill Sans MT" w:cs="Arial"/>
          <w:shd w:val="clear" w:color="auto" w:fill="FFFFFF"/>
        </w:rPr>
        <w:t xml:space="preserve">Pupils </w:t>
      </w:r>
      <w:proofErr w:type="gramStart"/>
      <w:r w:rsidR="00721D94">
        <w:rPr>
          <w:rFonts w:ascii="Gill Sans MT" w:hAnsi="Gill Sans MT" w:cs="Arial"/>
          <w:shd w:val="clear" w:color="auto" w:fill="FFFFFF"/>
        </w:rPr>
        <w:t>will be given</w:t>
      </w:r>
      <w:proofErr w:type="gramEnd"/>
      <w:r w:rsidR="00721D94">
        <w:rPr>
          <w:rFonts w:ascii="Gill Sans MT" w:hAnsi="Gill Sans MT" w:cs="Arial"/>
          <w:shd w:val="clear" w:color="auto" w:fill="FFFFFF"/>
        </w:rPr>
        <w:t xml:space="preserve"> the opportunity with each project to evaluate success. This will form </w:t>
      </w:r>
      <w:r w:rsidR="00FF2A34">
        <w:rPr>
          <w:rFonts w:ascii="Gill Sans MT" w:hAnsi="Gill Sans MT" w:cs="Arial"/>
          <w:shd w:val="clear" w:color="auto" w:fill="FFFFFF"/>
        </w:rPr>
        <w:t>part of the written work for DT.</w:t>
      </w:r>
    </w:p>
    <w:sectPr w:rsidRPr="00425416" w:rsidR="006368C2" w:rsidSect="00425416">
      <w:pgSz w:w="11906" w:h="16838" w:orient="portrait"/>
      <w:pgMar w:top="1440" w:right="1440" w:bottom="1440" w:left="1440" w:header="708" w:footer="708" w:gutter="0"/>
      <w:pgBorders w:offsetFrom="page">
        <w:top w:val="thinThickSmallGap" w:color="auto" w:sz="24" w:space="24"/>
        <w:left w:val="thinThickSmallGap" w:color="auto" w:sz="24" w:space="24"/>
        <w:bottom w:val="thinThickSmallGap" w:color="auto" w:sz="24" w:space="24"/>
        <w:right w:val="thinThickSmallGap" w:color="auto"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38A"/>
    <w:multiLevelType w:val="hybridMultilevel"/>
    <w:tmpl w:val="1B12F8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2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8C2"/>
    <w:rsid w:val="00013613"/>
    <w:rsid w:val="0013049C"/>
    <w:rsid w:val="001865E0"/>
    <w:rsid w:val="00206EF3"/>
    <w:rsid w:val="002240E9"/>
    <w:rsid w:val="002C28F2"/>
    <w:rsid w:val="003412C9"/>
    <w:rsid w:val="003A0444"/>
    <w:rsid w:val="003B4C3E"/>
    <w:rsid w:val="00425416"/>
    <w:rsid w:val="00452CE1"/>
    <w:rsid w:val="004E5696"/>
    <w:rsid w:val="004E7208"/>
    <w:rsid w:val="005006D9"/>
    <w:rsid w:val="005617C5"/>
    <w:rsid w:val="006368C2"/>
    <w:rsid w:val="00670FF7"/>
    <w:rsid w:val="00684D69"/>
    <w:rsid w:val="006B4DDD"/>
    <w:rsid w:val="00721D94"/>
    <w:rsid w:val="007F6C1C"/>
    <w:rsid w:val="00863941"/>
    <w:rsid w:val="008E7F29"/>
    <w:rsid w:val="00A10FB5"/>
    <w:rsid w:val="00AA21E2"/>
    <w:rsid w:val="00B36B57"/>
    <w:rsid w:val="00BE30ED"/>
    <w:rsid w:val="00C20AFD"/>
    <w:rsid w:val="00C2362A"/>
    <w:rsid w:val="00D45ED4"/>
    <w:rsid w:val="00DA2DA0"/>
    <w:rsid w:val="00DE72C0"/>
    <w:rsid w:val="00EE5BBF"/>
    <w:rsid w:val="00F17DC4"/>
    <w:rsid w:val="00F232D5"/>
    <w:rsid w:val="00FC1E5E"/>
    <w:rsid w:val="00FE1D95"/>
    <w:rsid w:val="00FF2A34"/>
    <w:rsid w:val="00FF7734"/>
    <w:rsid w:val="02A1CB3E"/>
    <w:rsid w:val="0878B9DE"/>
    <w:rsid w:val="0B23CA34"/>
    <w:rsid w:val="12A39A29"/>
    <w:rsid w:val="12CA8824"/>
    <w:rsid w:val="136E2FA3"/>
    <w:rsid w:val="218ECDA4"/>
    <w:rsid w:val="241E4DCA"/>
    <w:rsid w:val="2E1CEAA3"/>
    <w:rsid w:val="2E5EB3B5"/>
    <w:rsid w:val="2F1CE2DD"/>
    <w:rsid w:val="34B7DA20"/>
    <w:rsid w:val="37565DC4"/>
    <w:rsid w:val="3CD3CED3"/>
    <w:rsid w:val="4060D1E8"/>
    <w:rsid w:val="4C078C62"/>
    <w:rsid w:val="4C294790"/>
    <w:rsid w:val="50AC293F"/>
    <w:rsid w:val="57FD33F7"/>
    <w:rsid w:val="5C45C774"/>
    <w:rsid w:val="6A5213FE"/>
    <w:rsid w:val="75235E4A"/>
    <w:rsid w:val="799AF71A"/>
    <w:rsid w:val="7B4E1A78"/>
    <w:rsid w:val="7F842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8A50C"/>
  <w15:chartTrackingRefBased/>
  <w15:docId w15:val="{4FFC9F87-8C0F-4D8F-8F83-843E42FE82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6368C2"/>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4E7208"/>
    <w:pPr>
      <w:spacing w:after="0" w:line="240" w:lineRule="auto"/>
      <w:ind w:left="720"/>
      <w:contextualSpacing/>
    </w:pPr>
    <w:rPr>
      <w:rFonts w:ascii="Calibri" w:hAnsi="Calibri" w:eastAsia="Calibri" w:cs="Arial"/>
      <w:sz w:val="20"/>
      <w:szCs w:val="20"/>
      <w:lang w:eastAsia="en-GB"/>
    </w:rPr>
  </w:style>
  <w:style w:type="table" w:styleId="TableGrid">
    <w:name w:val="Table Grid"/>
    <w:basedOn w:val="TableNormal"/>
    <w:uiPriority w:val="59"/>
    <w:rsid w:val="004E7208"/>
    <w:pPr>
      <w:spacing w:after="0" w:line="240" w:lineRule="auto"/>
    </w:pPr>
    <w:rPr>
      <w:rFonts w:ascii="Calibri" w:hAnsi="Calibri" w:eastAsia="Calibri"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2C28F2"/>
    <w:rPr>
      <w:b/>
      <w:bCs/>
    </w:rPr>
  </w:style>
  <w:style w:type="character" w:styleId="Emphasis">
    <w:name w:val="Emphasis"/>
    <w:basedOn w:val="DefaultParagraphFont"/>
    <w:uiPriority w:val="20"/>
    <w:qFormat/>
    <w:rsid w:val="002C28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54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eg" Id="rId8" /><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image" Target="media/image2.jpeg" Id="rId7"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ted.com/talks/simon_sinek_how_great_leaders_inspire_action?language=en" TargetMode="External" Id="rId6" /><Relationship Type="http://schemas.openxmlformats.org/officeDocument/2006/relationships/theme" Target="theme/theme1.xml" Id="rId11" /><Relationship Type="http://schemas.openxmlformats.org/officeDocument/2006/relationships/image" Target="media/image1.png"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image" Target="media/image4.png" Id="rId9" /><Relationship Type="http://schemas.openxmlformats.org/officeDocument/2006/relationships/customXml" Target="../customXml/item3.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94780EE5278E468BBD7954B1DF14DA" ma:contentTypeVersion="13" ma:contentTypeDescription="Create a new document." ma:contentTypeScope="" ma:versionID="3a8f688904f5bf054da4ff5ddb5c11f4">
  <xsd:schema xmlns:xsd="http://www.w3.org/2001/XMLSchema" xmlns:xs="http://www.w3.org/2001/XMLSchema" xmlns:p="http://schemas.microsoft.com/office/2006/metadata/properties" xmlns:ns2="13b43f03-58cd-4b69-9b35-319ca3e12ab7" xmlns:ns3="6e7f47ed-d02d-44b8-9b16-9c1083cfbd88" targetNamespace="http://schemas.microsoft.com/office/2006/metadata/properties" ma:root="true" ma:fieldsID="b642835c43d6e70fd9075f9acf94b48b" ns2:_="" ns3:_="">
    <xsd:import namespace="13b43f03-58cd-4b69-9b35-319ca3e12ab7"/>
    <xsd:import namespace="6e7f47ed-d02d-44b8-9b16-9c1083cfbd8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43f03-58cd-4b69-9b35-319ca3e12a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da2651-a082-4f09-976b-81eab5911551"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7f47ed-d02d-44b8-9b16-9c1083cfbd8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db2f49-cb22-4c14-b1bd-69ca5bd67e26}" ma:internalName="TaxCatchAll" ma:showField="CatchAllData" ma:web="6e7f47ed-d02d-44b8-9b16-9c1083cfbd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3b43f03-58cd-4b69-9b35-319ca3e12ab7">
      <Terms xmlns="http://schemas.microsoft.com/office/infopath/2007/PartnerControls"/>
    </lcf76f155ced4ddcb4097134ff3c332f>
    <TaxCatchAll xmlns="6e7f47ed-d02d-44b8-9b16-9c1083cfbd88" xsi:nil="true"/>
  </documentManagement>
</p:properties>
</file>

<file path=customXml/itemProps1.xml><?xml version="1.0" encoding="utf-8"?>
<ds:datastoreItem xmlns:ds="http://schemas.openxmlformats.org/officeDocument/2006/customXml" ds:itemID="{0817BF64-29EB-491A-A2A8-F2BF49419A0C}"/>
</file>

<file path=customXml/itemProps2.xml><?xml version="1.0" encoding="utf-8"?>
<ds:datastoreItem xmlns:ds="http://schemas.openxmlformats.org/officeDocument/2006/customXml" ds:itemID="{84E578D5-E4CB-45DC-9C25-156E879D8B1D}"/>
</file>

<file path=customXml/itemProps3.xml><?xml version="1.0" encoding="utf-8"?>
<ds:datastoreItem xmlns:ds="http://schemas.openxmlformats.org/officeDocument/2006/customXml" ds:itemID="{FD462CE0-E600-47E4-A878-F563CAF732B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Martin</dc:creator>
  <keywords/>
  <dc:description/>
  <lastModifiedBy>Mrs K Smith</lastModifiedBy>
  <revision>18</revision>
  <dcterms:created xsi:type="dcterms:W3CDTF">2021-11-09T16:24:00.0000000Z</dcterms:created>
  <dcterms:modified xsi:type="dcterms:W3CDTF">2026-04-14T15:14:12.0133818Z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0x0101009994780EE5278E468BBD7954B1DF14DA</vt:lpwstr>
  </property>
  <property fmtid="{D5CDD505-2E9C-101B-9397-08002B2CF9AE}" pid="3" name="Order">
    <vt:r8>2164900</vt:r8>
  </property>
  <property fmtid="{D5CDD505-2E9C-101B-9397-08002B2CF9AE}" pid="4" name="MediaServiceImageTags">
    <vt:lpwstr/>
  </property>
</Properties>
</file>